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C6739" w:rsidRDefault="004349CE" w:rsidP="00FC6739">
      <w:pPr>
        <w:snapToGrid w:val="0"/>
        <w:spacing w:line="360" w:lineRule="atLeast"/>
        <w:jc w:val="center"/>
        <w:rPr>
          <w:rFonts w:ascii="仿宋_GB2312"/>
          <w:color w:val="000000" w:themeColor="text1"/>
        </w:rPr>
      </w:pPr>
      <w:r>
        <w:rPr>
          <w:noProof/>
        </w:rPr>
        <mc:AlternateContent>
          <mc:Choice Requires="wps">
            <w:drawing>
              <wp:anchor distT="0" distB="0" distL="0" distR="0" simplePos="0" relativeHeight="251661312" behindDoc="0" locked="0" layoutInCell="1" allowOverlap="1">
                <wp:simplePos x="0" y="0"/>
                <wp:positionH relativeFrom="column">
                  <wp:posOffset>8255</wp:posOffset>
                </wp:positionH>
                <wp:positionV relativeFrom="page">
                  <wp:posOffset>885825</wp:posOffset>
                </wp:positionV>
                <wp:extent cx="5268595" cy="979805"/>
                <wp:effectExtent l="0" t="0" r="0" b="0"/>
                <wp:wrapTopAndBottom/>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8595" cy="979805"/>
                        </a:xfrm>
                        <a:prstGeom prst="rect">
                          <a:avLst/>
                        </a:prstGeom>
                        <a:noFill/>
                        <a:ln>
                          <a:noFill/>
                        </a:ln>
                      </wps:spPr>
                      <wps:txbx>
                        <w:txbxContent>
                          <w:p w:rsidR="00FC6739" w:rsidRPr="003317A0" w:rsidRDefault="00FC6739" w:rsidP="00FC6739">
                            <w:pPr>
                              <w:pStyle w:val="aa"/>
                              <w:ind w:left="-210" w:right="-210" w:firstLine="191"/>
                              <w:rPr>
                                <w:rFonts w:ascii="方正小标宋简体" w:eastAsia="方正小标宋简体"/>
                                <w:spacing w:val="-20"/>
                                <w:w w:val="76"/>
                                <w:szCs w:val="90"/>
                              </w:rPr>
                            </w:pPr>
                            <w:r w:rsidRPr="003317A0">
                              <w:rPr>
                                <w:rFonts w:ascii="方正小标宋简体" w:eastAsia="方正小标宋简体" w:hint="eastAsia"/>
                                <w:spacing w:val="-20"/>
                                <w:w w:val="66"/>
                                <w:szCs w:val="90"/>
                              </w:rPr>
                              <w:t>共青团山东理工大学委员会文件</w:t>
                            </w:r>
                          </w:p>
                          <w:p w:rsidR="00FC6739" w:rsidRPr="003317A0" w:rsidRDefault="00FC6739" w:rsidP="00FC6739">
                            <w:pPr>
                              <w:pStyle w:val="aa"/>
                              <w:ind w:left="-210" w:right="-210" w:firstLine="191"/>
                              <w:rPr>
                                <w:rFonts w:ascii="方正小标宋简体" w:eastAsia="方正小标宋简体"/>
                                <w:spacing w:val="-20"/>
                                <w:w w:val="66"/>
                                <w:szCs w:val="9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文本框 2" o:spid="_x0000_s1026" type="#_x0000_t202" style="position:absolute;left:0;text-align:left;margin-left:.65pt;margin-top:69.75pt;width:414.85pt;height:77.1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" filled="f" stroked="f">
                <v:textbox inset="0,0,0,0">
                  <w:txbxContent>
                    <w:p w:rsidR="00FC6739" w:rsidRPr="003317A0" w:rsidRDefault="00FC6739" w:rsidP="00FC6739">
                      <w:pPr>
                        <w:pStyle w:val="aa"/>
                        <w:ind w:left="-210" w:right="-210" w:firstLine="191"/>
                        <w:rPr>
                          <w:rFonts w:ascii="方正小标宋简体" w:eastAsia="方正小标宋简体"/>
                          <w:spacing w:val="-20"/>
                          <w:w w:val="76"/>
                          <w:szCs w:val="90"/>
                        </w:rPr>
                      </w:pPr>
                      <w:r w:rsidRPr="003317A0">
                        <w:rPr>
                          <w:rFonts w:ascii="方正小标宋简体" w:eastAsia="方正小标宋简体" w:hint="eastAsia"/>
                          <w:spacing w:val="-20"/>
                          <w:w w:val="66"/>
                          <w:szCs w:val="90"/>
                        </w:rPr>
                        <w:t>共青团山东理工大学委员会文件</w:t>
                      </w:r>
                    </w:p>
                    <w:p w:rsidR="00FC6739" w:rsidRPr="003317A0" w:rsidRDefault="00FC6739" w:rsidP="00FC6739">
                      <w:pPr>
                        <w:pStyle w:val="aa"/>
                        <w:ind w:left="-210" w:right="-210" w:firstLine="191"/>
                        <w:rPr>
                          <w:rFonts w:ascii="方正小标宋简体" w:eastAsia="方正小标宋简体"/>
                          <w:spacing w:val="-20"/>
                          <w:w w:val="66"/>
                          <w:szCs w:val="90"/>
                        </w:rPr>
                      </w:pPr>
                    </w:p>
                  </w:txbxContent>
                </v:textbox>
                <w10:wrap type="topAndBottom" anchory="page"/>
              </v:shape>
            </w:pict>
          </mc:Fallback>
        </mc:AlternateContent>
      </w:r>
      <w:r w:rsidR="00FC6739">
        <w:rPr>
          <w:rFonts w:ascii="仿宋_GB2312" w:hint="eastAsia"/>
          <w:color w:val="000000" w:themeColor="text1"/>
        </w:rPr>
        <w:t xml:space="preserve"> </w:t>
      </w:r>
    </w:p>
    <w:p w:rsidR="00FC6739" w:rsidRDefault="004349CE" w:rsidP="00FC6739">
      <w:pPr>
        <w:snapToGrid w:val="0"/>
        <w:spacing w:line="360" w:lineRule="atLeast"/>
        <w:jc w:val="center"/>
        <w:rPr>
          <w:rFonts w:ascii="仿宋_GB2312" w:eastAsia="仿宋_GB2312"/>
          <w:color w:val="000000" w:themeColor="text1"/>
          <w:sz w:val="32"/>
          <w:szCs w:val="24"/>
        </w:rPr>
      </w:pPr>
      <w:r>
        <w:rPr>
          <w:rFonts w:ascii="仿宋_GB2312"/>
          <w:noProof/>
          <w:sz w:val="44"/>
          <w:szCs w:val="4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342900</wp:posOffset>
                </wp:positionV>
                <wp:extent cx="5446395" cy="1905"/>
                <wp:effectExtent l="7620" t="9525" r="13335" b="7620"/>
                <wp:wrapTopAndBottom/>
                <wp:docPr id="1" name="DocMark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46395" cy="1905"/>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071948A" id="DocMarkLine"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7pt" to="428.8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" strokecolor="red">
                <w10:wrap type="topAndBottom"/>
              </v:line>
            </w:pict>
          </mc:Fallback>
        </mc:AlternateContent>
      </w:r>
      <w:r w:rsidR="00FC6739">
        <w:rPr>
          <w:rFonts w:ascii="仿宋_GB2312" w:eastAsia="仿宋_GB2312" w:hint="eastAsia"/>
          <w:color w:val="000000" w:themeColor="text1"/>
          <w:sz w:val="32"/>
          <w:szCs w:val="24"/>
        </w:rPr>
        <w:t>鲁理工大团发〔2019〕1号</w:t>
      </w:r>
    </w:p>
    <w:p w:rsidR="002D1816" w:rsidRDefault="002D1816" w:rsidP="002D1816">
      <w:pPr>
        <w:spacing w:line="560" w:lineRule="atLeast"/>
        <w:jc w:val="center"/>
        <w:rPr>
          <w:rFonts w:ascii="仿宋_GB2312"/>
        </w:rPr>
      </w:pPr>
    </w:p>
    <w:p w:rsidR="00CC18F0" w:rsidRPr="00CC18F0" w:rsidRDefault="00CC18F0" w:rsidP="00DC4B54">
      <w:pPr>
        <w:spacing w:line="700" w:lineRule="exact"/>
        <w:jc w:val="center"/>
        <w:rPr>
          <w:rFonts w:ascii="方正小标宋简体" w:eastAsia="方正小标宋简体"/>
          <w:sz w:val="44"/>
        </w:rPr>
      </w:pPr>
      <w:r w:rsidRPr="00CC18F0">
        <w:rPr>
          <w:rFonts w:ascii="方正小标宋简体" w:eastAsia="方正小标宋简体" w:hint="eastAsia"/>
          <w:sz w:val="44"/>
        </w:rPr>
        <w:t>关于开展2019年大学生寒假社会实践活动的通知</w:t>
      </w:r>
    </w:p>
    <w:p w:rsidR="00FC6739" w:rsidRDefault="00FC6739" w:rsidP="00FC6739">
      <w:pPr>
        <w:spacing w:line="560" w:lineRule="exact"/>
        <w:rPr>
          <w:rFonts w:ascii="仿宋" w:eastAsia="仿宋" w:hAnsi="仿宋"/>
          <w:sz w:val="32"/>
          <w:szCs w:val="32"/>
        </w:rPr>
      </w:pPr>
    </w:p>
    <w:p w:rsidR="00F02936" w:rsidRPr="00D11E81" w:rsidRDefault="00F02936" w:rsidP="00D11E81">
      <w:pPr>
        <w:widowControl/>
        <w:spacing w:line="560" w:lineRule="exact"/>
        <w:jc w:val="left"/>
        <w:rPr>
          <w:rFonts w:ascii="仿宋" w:eastAsia="仿宋" w:hAnsi="仿宋"/>
          <w:sz w:val="32"/>
          <w:szCs w:val="32"/>
        </w:rPr>
      </w:pPr>
      <w:r w:rsidRPr="00D11E81">
        <w:rPr>
          <w:rFonts w:ascii="仿宋" w:eastAsia="仿宋" w:hAnsi="仿宋" w:hint="eastAsia"/>
          <w:sz w:val="32"/>
          <w:szCs w:val="32"/>
        </w:rPr>
        <w:t>各团总支：</w:t>
      </w:r>
    </w:p>
    <w:p w:rsidR="002D1816" w:rsidRPr="00D11E81" w:rsidRDefault="00F02936" w:rsidP="00D11E81">
      <w:pPr>
        <w:widowControl/>
        <w:spacing w:line="560" w:lineRule="exact"/>
        <w:ind w:firstLineChars="200" w:firstLine="640"/>
        <w:rPr>
          <w:rFonts w:ascii="仿宋" w:eastAsia="仿宋" w:hAnsi="仿宋"/>
          <w:color w:val="000000"/>
          <w:sz w:val="32"/>
          <w:szCs w:val="32"/>
        </w:rPr>
      </w:pPr>
      <w:r w:rsidRPr="00D11E81">
        <w:rPr>
          <w:rFonts w:ascii="仿宋" w:eastAsia="仿宋" w:hAnsi="仿宋" w:hint="eastAsia"/>
          <w:sz w:val="32"/>
          <w:szCs w:val="32"/>
        </w:rPr>
        <w:t>为深入学习贯彻习近平新时代中国特色社会主义思想，引导青年学生深刻理解“四个全面”战略布局，不断增强“四个意识”，坚定“四个自信”，积极融入社会大课堂、群众大熔炉，在实践锻炼中积累智慧、施展才华，真正肩负起时代责任和历史使命，勇做</w:t>
      </w:r>
      <w:r w:rsidR="003F0B57">
        <w:rPr>
          <w:rFonts w:ascii="仿宋" w:eastAsia="仿宋" w:hAnsi="仿宋" w:hint="eastAsia"/>
          <w:sz w:val="32"/>
          <w:szCs w:val="32"/>
        </w:rPr>
        <w:t>可</w:t>
      </w:r>
      <w:proofErr w:type="gramStart"/>
      <w:r w:rsidR="003F0B57">
        <w:rPr>
          <w:rFonts w:ascii="仿宋" w:eastAsia="仿宋" w:hAnsi="仿宋" w:hint="eastAsia"/>
          <w:sz w:val="32"/>
          <w:szCs w:val="32"/>
        </w:rPr>
        <w:t>担</w:t>
      </w:r>
      <w:r w:rsidRPr="00D11E81">
        <w:rPr>
          <w:rFonts w:ascii="仿宋" w:eastAsia="仿宋" w:hAnsi="仿宋" w:hint="eastAsia"/>
          <w:sz w:val="32"/>
          <w:szCs w:val="32"/>
        </w:rPr>
        <w:t>民族</w:t>
      </w:r>
      <w:proofErr w:type="gramEnd"/>
      <w:r w:rsidRPr="00D11E81">
        <w:rPr>
          <w:rFonts w:ascii="仿宋" w:eastAsia="仿宋" w:hAnsi="仿宋" w:hint="eastAsia"/>
          <w:sz w:val="32"/>
          <w:szCs w:val="32"/>
        </w:rPr>
        <w:t xml:space="preserve">复兴大任的时代新人，经校团委研究决定，组织开展2019年大学生寒假社会实践活动。现将具体事宜通知如下： </w:t>
      </w:r>
      <w:r w:rsidR="00EE2D15" w:rsidRPr="00D11E81">
        <w:rPr>
          <w:rFonts w:ascii="仿宋" w:eastAsia="仿宋" w:hAnsi="仿宋"/>
          <w:color w:val="000000"/>
          <w:sz w:val="32"/>
          <w:szCs w:val="32"/>
        </w:rPr>
        <w:t xml:space="preserve"> </w:t>
      </w:r>
    </w:p>
    <w:p w:rsidR="002D1816" w:rsidRPr="00D11E81" w:rsidRDefault="002D1816" w:rsidP="00D11E81">
      <w:pPr>
        <w:adjustRightInd w:val="0"/>
        <w:spacing w:line="560" w:lineRule="exact"/>
        <w:ind w:firstLineChars="200" w:firstLine="640"/>
        <w:rPr>
          <w:rFonts w:ascii="仿宋" w:eastAsia="仿宋" w:hAnsi="仿宋"/>
          <w:sz w:val="32"/>
          <w:szCs w:val="32"/>
        </w:rPr>
      </w:pPr>
      <w:r w:rsidRPr="00D11E81">
        <w:rPr>
          <w:rFonts w:ascii="仿宋" w:eastAsia="仿宋" w:hAnsi="仿宋" w:hint="eastAsia"/>
          <w:sz w:val="32"/>
          <w:szCs w:val="32"/>
        </w:rPr>
        <w:t>一、活动主题</w:t>
      </w:r>
    </w:p>
    <w:p w:rsidR="00F02936" w:rsidRPr="00D11E81" w:rsidRDefault="00F02936" w:rsidP="00D11E81">
      <w:pPr>
        <w:tabs>
          <w:tab w:val="left" w:pos="5823"/>
        </w:tabs>
        <w:adjustRightInd w:val="0"/>
        <w:spacing w:line="560" w:lineRule="exact"/>
        <w:ind w:firstLineChars="200" w:firstLine="640"/>
        <w:rPr>
          <w:rFonts w:ascii="仿宋" w:eastAsia="仿宋" w:hAnsi="仿宋"/>
          <w:sz w:val="32"/>
          <w:szCs w:val="32"/>
        </w:rPr>
      </w:pPr>
      <w:r w:rsidRPr="00D11E81">
        <w:rPr>
          <w:rFonts w:ascii="仿宋" w:eastAsia="仿宋" w:hAnsi="仿宋" w:hint="eastAsia"/>
          <w:sz w:val="32"/>
          <w:szCs w:val="32"/>
        </w:rPr>
        <w:t>知行新时代·青春勇担当</w:t>
      </w:r>
    </w:p>
    <w:p w:rsidR="002D1816" w:rsidRPr="00D11E81" w:rsidRDefault="002D1816" w:rsidP="00D11E81">
      <w:pPr>
        <w:adjustRightInd w:val="0"/>
        <w:spacing w:line="560" w:lineRule="exact"/>
        <w:ind w:firstLineChars="200" w:firstLine="640"/>
        <w:rPr>
          <w:rFonts w:ascii="仿宋" w:eastAsia="仿宋" w:hAnsi="仿宋"/>
          <w:sz w:val="32"/>
          <w:szCs w:val="32"/>
        </w:rPr>
      </w:pPr>
      <w:r w:rsidRPr="00D11E81">
        <w:rPr>
          <w:rFonts w:ascii="仿宋" w:eastAsia="仿宋" w:hAnsi="仿宋" w:hint="eastAsia"/>
          <w:sz w:val="32"/>
          <w:szCs w:val="32"/>
        </w:rPr>
        <w:t>二、活动组织</w:t>
      </w:r>
    </w:p>
    <w:p w:rsidR="00F02936" w:rsidRPr="00D11E81" w:rsidRDefault="00F02936" w:rsidP="00D11E81">
      <w:pPr>
        <w:adjustRightInd w:val="0"/>
        <w:spacing w:line="560" w:lineRule="exact"/>
        <w:ind w:firstLineChars="200" w:firstLine="640"/>
        <w:rPr>
          <w:rFonts w:ascii="仿宋" w:eastAsia="仿宋" w:hAnsi="仿宋"/>
          <w:sz w:val="32"/>
          <w:szCs w:val="32"/>
        </w:rPr>
      </w:pPr>
      <w:r w:rsidRPr="00D11E81">
        <w:rPr>
          <w:rFonts w:ascii="仿宋" w:eastAsia="仿宋" w:hAnsi="仿宋" w:hint="eastAsia"/>
          <w:sz w:val="32"/>
          <w:szCs w:val="32"/>
        </w:rPr>
        <w:t>2019年寒假社会实践按照与志愿服务、择业就业、专业学习、科技创新等相结合的原则和就近</w:t>
      </w:r>
      <w:proofErr w:type="gramStart"/>
      <w:r w:rsidRPr="00D11E81">
        <w:rPr>
          <w:rFonts w:ascii="仿宋" w:eastAsia="仿宋" w:hAnsi="仿宋" w:hint="eastAsia"/>
          <w:sz w:val="32"/>
          <w:szCs w:val="32"/>
        </w:rPr>
        <w:t>就便的</w:t>
      </w:r>
      <w:proofErr w:type="gramEnd"/>
      <w:r w:rsidRPr="00D11E81">
        <w:rPr>
          <w:rFonts w:ascii="仿宋" w:eastAsia="仿宋" w:hAnsi="仿宋" w:hint="eastAsia"/>
          <w:sz w:val="32"/>
          <w:szCs w:val="32"/>
        </w:rPr>
        <w:t>原则，以培养青年学生社会责任感、增强实践能力为目标，鼓励各学院结合暑期</w:t>
      </w:r>
      <w:r w:rsidR="000B108F">
        <w:rPr>
          <w:rFonts w:ascii="仿宋" w:eastAsia="仿宋" w:hAnsi="仿宋" w:hint="eastAsia"/>
          <w:sz w:val="32"/>
          <w:szCs w:val="32"/>
        </w:rPr>
        <w:t>社会实践情况和学院特色，积极搭建实践平台，有重点的开展工作。</w:t>
      </w:r>
      <w:r w:rsidR="000B108F" w:rsidRPr="00D11E81">
        <w:rPr>
          <w:rFonts w:ascii="仿宋" w:eastAsia="仿宋" w:hAnsi="仿宋" w:hint="eastAsia"/>
          <w:sz w:val="32"/>
          <w:szCs w:val="32"/>
        </w:rPr>
        <w:t>采取个人实践与团队实践相结合的方式，</w:t>
      </w:r>
      <w:r w:rsidR="003F0B57">
        <w:rPr>
          <w:rFonts w:ascii="仿宋" w:eastAsia="仿宋" w:hAnsi="仿宋" w:hint="eastAsia"/>
          <w:sz w:val="32"/>
          <w:szCs w:val="32"/>
        </w:rPr>
        <w:t>鼓</w:t>
      </w:r>
      <w:r w:rsidR="003F0B57">
        <w:rPr>
          <w:rFonts w:ascii="仿宋" w:eastAsia="仿宋" w:hAnsi="仿宋" w:hint="eastAsia"/>
          <w:sz w:val="32"/>
          <w:szCs w:val="32"/>
        </w:rPr>
        <w:lastRenderedPageBreak/>
        <w:t>励青年学生利用生源地优势，跨学校、跨学院</w:t>
      </w:r>
      <w:r w:rsidRPr="00D11E81">
        <w:rPr>
          <w:rFonts w:ascii="仿宋" w:eastAsia="仿宋" w:hAnsi="仿宋" w:hint="eastAsia"/>
          <w:sz w:val="32"/>
          <w:szCs w:val="32"/>
        </w:rPr>
        <w:t>组队，</w:t>
      </w:r>
      <w:r w:rsidR="004254E1" w:rsidRPr="004254E1">
        <w:rPr>
          <w:rFonts w:ascii="仿宋" w:eastAsia="仿宋" w:hAnsi="仿宋" w:hint="eastAsia"/>
          <w:sz w:val="32"/>
          <w:szCs w:val="32"/>
        </w:rPr>
        <w:t>针对某一地区开展区域实践，</w:t>
      </w:r>
      <w:r w:rsidR="003F0B57" w:rsidRPr="004254E1">
        <w:rPr>
          <w:rFonts w:ascii="仿宋" w:eastAsia="仿宋" w:hAnsi="仿宋" w:hint="eastAsia"/>
          <w:sz w:val="32"/>
          <w:szCs w:val="32"/>
        </w:rPr>
        <w:t>围绕</w:t>
      </w:r>
      <w:r w:rsidR="000A5B1C" w:rsidRPr="004254E1">
        <w:rPr>
          <w:rFonts w:ascii="仿宋" w:eastAsia="仿宋" w:hAnsi="仿宋" w:hint="eastAsia"/>
          <w:sz w:val="32"/>
          <w:szCs w:val="32"/>
        </w:rPr>
        <w:t>社会热点</w:t>
      </w:r>
      <w:r w:rsidR="004254E1" w:rsidRPr="004254E1">
        <w:rPr>
          <w:rFonts w:ascii="仿宋" w:eastAsia="仿宋" w:hAnsi="仿宋" w:hint="eastAsia"/>
          <w:sz w:val="32"/>
          <w:szCs w:val="32"/>
        </w:rPr>
        <w:t>话</w:t>
      </w:r>
      <w:r w:rsidR="000A5B1C" w:rsidRPr="004254E1">
        <w:rPr>
          <w:rFonts w:ascii="仿宋" w:eastAsia="仿宋" w:hAnsi="仿宋" w:hint="eastAsia"/>
          <w:sz w:val="32"/>
          <w:szCs w:val="32"/>
        </w:rPr>
        <w:t>题和特殊群体</w:t>
      </w:r>
      <w:r w:rsidR="003F0B57" w:rsidRPr="004254E1">
        <w:rPr>
          <w:rFonts w:ascii="仿宋" w:eastAsia="仿宋" w:hAnsi="仿宋" w:hint="eastAsia"/>
          <w:sz w:val="32"/>
          <w:szCs w:val="32"/>
        </w:rPr>
        <w:t>开展主题实践</w:t>
      </w:r>
      <w:r w:rsidR="003F0B57">
        <w:rPr>
          <w:rFonts w:ascii="仿宋" w:eastAsia="仿宋" w:hAnsi="仿宋" w:hint="eastAsia"/>
          <w:sz w:val="32"/>
          <w:szCs w:val="32"/>
        </w:rPr>
        <w:t>，</w:t>
      </w:r>
      <w:r w:rsidRPr="00D11E81">
        <w:rPr>
          <w:rFonts w:ascii="仿宋" w:eastAsia="仿宋" w:hAnsi="仿宋" w:hint="eastAsia"/>
          <w:sz w:val="32"/>
          <w:szCs w:val="32"/>
        </w:rPr>
        <w:t>主动与当地共青团组织、校友分会、企事业单位取得联系，深入社区、街道、乡村等生产生活第一线开展志愿服务、社</w:t>
      </w:r>
      <w:r w:rsidR="006650BB">
        <w:rPr>
          <w:rFonts w:ascii="仿宋" w:eastAsia="仿宋" w:hAnsi="仿宋" w:hint="eastAsia"/>
          <w:sz w:val="32"/>
          <w:szCs w:val="32"/>
        </w:rPr>
        <w:t>会调研、走访慰问等实践活动，让青年学生在实践中受教育、长才干、作</w:t>
      </w:r>
      <w:r w:rsidRPr="00D11E81">
        <w:rPr>
          <w:rFonts w:ascii="仿宋" w:eastAsia="仿宋" w:hAnsi="仿宋" w:hint="eastAsia"/>
          <w:sz w:val="32"/>
          <w:szCs w:val="32"/>
        </w:rPr>
        <w:t>贡献。</w:t>
      </w:r>
    </w:p>
    <w:p w:rsidR="002D1816" w:rsidRPr="00D11E81" w:rsidRDefault="002D1816" w:rsidP="00D11E81">
      <w:pPr>
        <w:adjustRightInd w:val="0"/>
        <w:spacing w:line="560" w:lineRule="exact"/>
        <w:ind w:firstLineChars="200" w:firstLine="640"/>
        <w:rPr>
          <w:rFonts w:ascii="仿宋" w:eastAsia="仿宋" w:hAnsi="仿宋"/>
          <w:sz w:val="32"/>
          <w:szCs w:val="32"/>
        </w:rPr>
      </w:pPr>
      <w:r w:rsidRPr="00D11E81">
        <w:rPr>
          <w:rFonts w:ascii="仿宋" w:eastAsia="仿宋" w:hAnsi="仿宋" w:hint="eastAsia"/>
          <w:sz w:val="32"/>
          <w:szCs w:val="32"/>
        </w:rPr>
        <w:t>三、活动内容</w:t>
      </w:r>
    </w:p>
    <w:p w:rsidR="0097429C" w:rsidRPr="00D11E81" w:rsidRDefault="0017339C" w:rsidP="00D11E81">
      <w:pPr>
        <w:adjustRightInd w:val="0"/>
        <w:spacing w:line="560" w:lineRule="exact"/>
        <w:ind w:firstLineChars="200" w:firstLine="643"/>
        <w:rPr>
          <w:rFonts w:ascii="仿宋" w:eastAsia="仿宋" w:hAnsi="仿宋"/>
          <w:b/>
          <w:sz w:val="32"/>
          <w:szCs w:val="32"/>
        </w:rPr>
      </w:pPr>
      <w:r w:rsidRPr="00D11E81">
        <w:rPr>
          <w:rFonts w:ascii="仿宋" w:eastAsia="仿宋" w:hAnsi="仿宋" w:hint="eastAsia"/>
          <w:b/>
          <w:sz w:val="32"/>
          <w:szCs w:val="32"/>
        </w:rPr>
        <w:t>1</w:t>
      </w:r>
      <w:r w:rsidR="0097429C" w:rsidRPr="00D11E81">
        <w:rPr>
          <w:rFonts w:ascii="仿宋" w:eastAsia="仿宋" w:hAnsi="仿宋" w:hint="eastAsia"/>
          <w:b/>
          <w:sz w:val="32"/>
          <w:szCs w:val="32"/>
        </w:rPr>
        <w:t>、“入基层·观百态”社会调查活动</w:t>
      </w:r>
    </w:p>
    <w:p w:rsidR="0017339C" w:rsidRPr="00D11E81" w:rsidRDefault="00F02936" w:rsidP="00D11E81">
      <w:pPr>
        <w:adjustRightInd w:val="0"/>
        <w:spacing w:line="560" w:lineRule="exact"/>
        <w:ind w:firstLineChars="200" w:firstLine="640"/>
        <w:rPr>
          <w:rFonts w:ascii="仿宋" w:eastAsia="仿宋" w:hAnsi="仿宋"/>
          <w:b/>
          <w:sz w:val="32"/>
          <w:szCs w:val="32"/>
        </w:rPr>
      </w:pPr>
      <w:r w:rsidRPr="00D11E81">
        <w:rPr>
          <w:rFonts w:ascii="仿宋" w:eastAsia="仿宋" w:hAnsi="仿宋" w:hint="eastAsia"/>
          <w:sz w:val="32"/>
          <w:szCs w:val="32"/>
        </w:rPr>
        <w:t>鼓励学生利用寒假返乡机会，深入基</w:t>
      </w:r>
      <w:r w:rsidR="006650BB">
        <w:rPr>
          <w:rFonts w:ascii="仿宋" w:eastAsia="仿宋" w:hAnsi="仿宋" w:hint="eastAsia"/>
          <w:sz w:val="32"/>
          <w:szCs w:val="32"/>
        </w:rPr>
        <w:t>层，关注社会热点和民生百态，围绕新旧动能转换、乡村振兴发展、</w:t>
      </w:r>
      <w:proofErr w:type="gramStart"/>
      <w:r w:rsidR="006650BB">
        <w:rPr>
          <w:rFonts w:ascii="仿宋" w:eastAsia="仿宋" w:hAnsi="仿宋" w:hint="eastAsia"/>
          <w:sz w:val="32"/>
          <w:szCs w:val="32"/>
        </w:rPr>
        <w:t>医</w:t>
      </w:r>
      <w:proofErr w:type="gramEnd"/>
      <w:r w:rsidR="006650BB">
        <w:rPr>
          <w:rFonts w:ascii="仿宋" w:eastAsia="仿宋" w:hAnsi="仿宋" w:hint="eastAsia"/>
          <w:sz w:val="32"/>
          <w:szCs w:val="32"/>
        </w:rPr>
        <w:t>改教改</w:t>
      </w:r>
      <w:r w:rsidRPr="00D11E81">
        <w:rPr>
          <w:rFonts w:ascii="仿宋" w:eastAsia="仿宋" w:hAnsi="仿宋" w:hint="eastAsia"/>
          <w:sz w:val="32"/>
          <w:szCs w:val="32"/>
        </w:rPr>
        <w:t>、环境污染防治、生态文明建设等问题开展专题调研，形成高质量的调查报告。结合2018年暑期社会实践内容，开展“暑期实践回头看”的调研</w:t>
      </w:r>
      <w:r w:rsidR="00B0527C">
        <w:rPr>
          <w:rFonts w:ascii="仿宋" w:eastAsia="仿宋" w:hAnsi="仿宋" w:hint="eastAsia"/>
          <w:sz w:val="32"/>
          <w:szCs w:val="32"/>
        </w:rPr>
        <w:t>活动，以回访实践地和联系实践对象等形式，发现暑期社会实践后的成绩</w:t>
      </w:r>
      <w:r w:rsidRPr="00D11E81">
        <w:rPr>
          <w:rFonts w:ascii="仿宋" w:eastAsia="仿宋" w:hAnsi="仿宋" w:hint="eastAsia"/>
          <w:sz w:val="32"/>
          <w:szCs w:val="32"/>
        </w:rPr>
        <w:t>与不足，探索社会实践</w:t>
      </w:r>
      <w:r w:rsidR="00E770DA">
        <w:rPr>
          <w:rFonts w:ascii="仿宋" w:eastAsia="仿宋" w:hAnsi="仿宋" w:hint="eastAsia"/>
          <w:sz w:val="32"/>
          <w:szCs w:val="32"/>
        </w:rPr>
        <w:t>的</w:t>
      </w:r>
      <w:r w:rsidRPr="00D11E81">
        <w:rPr>
          <w:rFonts w:ascii="仿宋" w:eastAsia="仿宋" w:hAnsi="仿宋" w:hint="eastAsia"/>
          <w:sz w:val="32"/>
          <w:szCs w:val="32"/>
        </w:rPr>
        <w:t>长效机制。</w:t>
      </w:r>
    </w:p>
    <w:p w:rsidR="0017339C" w:rsidRPr="00D11E81" w:rsidRDefault="0017339C" w:rsidP="00D11E81">
      <w:pPr>
        <w:adjustRightInd w:val="0"/>
        <w:spacing w:line="560" w:lineRule="exact"/>
        <w:ind w:firstLineChars="200" w:firstLine="643"/>
        <w:rPr>
          <w:rFonts w:ascii="仿宋" w:eastAsia="仿宋" w:hAnsi="仿宋"/>
          <w:b/>
          <w:sz w:val="32"/>
          <w:szCs w:val="32"/>
        </w:rPr>
      </w:pPr>
      <w:r w:rsidRPr="00D11E81">
        <w:rPr>
          <w:rFonts w:ascii="仿宋" w:eastAsia="仿宋" w:hAnsi="仿宋" w:hint="eastAsia"/>
          <w:b/>
          <w:sz w:val="32"/>
          <w:szCs w:val="32"/>
        </w:rPr>
        <w:t>2、“走百县·访千企”就业实践活动</w:t>
      </w:r>
    </w:p>
    <w:p w:rsidR="0017339C" w:rsidRPr="00D11E81" w:rsidRDefault="00F02936" w:rsidP="00D11E81">
      <w:pPr>
        <w:adjustRightInd w:val="0"/>
        <w:spacing w:line="560" w:lineRule="exact"/>
        <w:ind w:firstLineChars="200" w:firstLine="640"/>
        <w:rPr>
          <w:rFonts w:ascii="仿宋" w:eastAsia="仿宋" w:hAnsi="仿宋"/>
          <w:color w:val="FF0000"/>
          <w:sz w:val="32"/>
          <w:szCs w:val="32"/>
        </w:rPr>
      </w:pPr>
      <w:r w:rsidRPr="00D11E81">
        <w:rPr>
          <w:rFonts w:ascii="仿宋" w:eastAsia="仿宋" w:hAnsi="仿宋" w:hint="eastAsia"/>
          <w:sz w:val="32"/>
          <w:szCs w:val="32"/>
        </w:rPr>
        <w:t>与招生就业处联合开展“走百县·访千企”就业实践活动，鼓励学生通过走访创业成功人士、知名校友和到相关企事业单位进行观摩、实训实习等方式，深入社会了解就业形势，了解企业对所需人才的需求。将寒假社会实践与专业学习相结合，根据自身实际和就业意向，明确目标，科学规划职业发展方向，在实践中接受教育，增长知识，为将来高质量的就业创业打下坚实基础。</w:t>
      </w:r>
    </w:p>
    <w:p w:rsidR="0097429C" w:rsidRPr="00D11E81" w:rsidRDefault="0017339C" w:rsidP="00D11E81">
      <w:pPr>
        <w:adjustRightInd w:val="0"/>
        <w:spacing w:line="560" w:lineRule="exact"/>
        <w:ind w:firstLineChars="200" w:firstLine="643"/>
        <w:rPr>
          <w:rFonts w:ascii="仿宋" w:eastAsia="仿宋" w:hAnsi="仿宋"/>
          <w:b/>
          <w:sz w:val="32"/>
          <w:szCs w:val="32"/>
        </w:rPr>
      </w:pPr>
      <w:r w:rsidRPr="00D11E81">
        <w:rPr>
          <w:rFonts w:ascii="仿宋" w:eastAsia="仿宋" w:hAnsi="仿宋" w:hint="eastAsia"/>
          <w:b/>
          <w:sz w:val="32"/>
          <w:szCs w:val="32"/>
        </w:rPr>
        <w:t>3</w:t>
      </w:r>
      <w:r w:rsidR="0097429C" w:rsidRPr="00D11E81">
        <w:rPr>
          <w:rFonts w:ascii="仿宋" w:eastAsia="仿宋" w:hAnsi="仿宋" w:hint="eastAsia"/>
          <w:b/>
          <w:sz w:val="32"/>
          <w:szCs w:val="32"/>
        </w:rPr>
        <w:t>、“</w:t>
      </w:r>
      <w:r w:rsidRPr="00D11E81">
        <w:rPr>
          <w:rFonts w:ascii="仿宋" w:eastAsia="仿宋" w:hAnsi="仿宋" w:hint="eastAsia"/>
          <w:b/>
          <w:sz w:val="32"/>
          <w:szCs w:val="32"/>
        </w:rPr>
        <w:t>暖冬·关爱</w:t>
      </w:r>
      <w:r w:rsidR="0097429C" w:rsidRPr="00D11E81">
        <w:rPr>
          <w:rFonts w:ascii="仿宋" w:eastAsia="仿宋" w:hAnsi="仿宋" w:hint="eastAsia"/>
          <w:b/>
          <w:sz w:val="32"/>
          <w:szCs w:val="32"/>
        </w:rPr>
        <w:t xml:space="preserve">”志愿服务活动 </w:t>
      </w:r>
      <w:r w:rsidR="0097429C" w:rsidRPr="00D11E81">
        <w:rPr>
          <w:rFonts w:ascii="仿宋" w:eastAsia="仿宋" w:hAnsi="仿宋"/>
          <w:b/>
          <w:sz w:val="32"/>
          <w:szCs w:val="32"/>
        </w:rPr>
        <w:t xml:space="preserve"> </w:t>
      </w:r>
    </w:p>
    <w:p w:rsidR="0017339C" w:rsidRPr="00D11E81" w:rsidRDefault="00F02936" w:rsidP="00D11E81">
      <w:pPr>
        <w:adjustRightInd w:val="0"/>
        <w:spacing w:line="560" w:lineRule="exact"/>
        <w:ind w:firstLineChars="200" w:firstLine="640"/>
        <w:rPr>
          <w:rFonts w:ascii="仿宋" w:eastAsia="仿宋" w:hAnsi="仿宋"/>
          <w:sz w:val="32"/>
          <w:szCs w:val="32"/>
        </w:rPr>
      </w:pPr>
      <w:r w:rsidRPr="00D11E81">
        <w:rPr>
          <w:rFonts w:ascii="仿宋" w:eastAsia="仿宋" w:hAnsi="仿宋" w:hint="eastAsia"/>
          <w:sz w:val="32"/>
          <w:szCs w:val="32"/>
        </w:rPr>
        <w:lastRenderedPageBreak/>
        <w:t>以传统节日春节为契机，大力弘扬“奉献、友爱、互助、进步”的青年志愿者精神，重点针对空巢老人、</w:t>
      </w:r>
      <w:proofErr w:type="gramStart"/>
      <w:r w:rsidRPr="00D11E81">
        <w:rPr>
          <w:rFonts w:ascii="仿宋" w:eastAsia="仿宋" w:hAnsi="仿宋" w:hint="eastAsia"/>
          <w:sz w:val="32"/>
          <w:szCs w:val="32"/>
        </w:rPr>
        <w:t>失独家庭</w:t>
      </w:r>
      <w:proofErr w:type="gramEnd"/>
      <w:r w:rsidRPr="00D11E81">
        <w:rPr>
          <w:rFonts w:ascii="仿宋" w:eastAsia="仿宋" w:hAnsi="仿宋" w:hint="eastAsia"/>
          <w:sz w:val="32"/>
          <w:szCs w:val="32"/>
        </w:rPr>
        <w:t>、残疾人、农村留守儿童等困难弱势群体开展“送温暖、献爱心”活</w:t>
      </w:r>
      <w:r w:rsidR="006650BB">
        <w:rPr>
          <w:rFonts w:ascii="仿宋" w:eastAsia="仿宋" w:hAnsi="仿宋" w:hint="eastAsia"/>
          <w:sz w:val="32"/>
          <w:szCs w:val="32"/>
        </w:rPr>
        <w:t>动；为舒缓春运的拥堵，温暖回家的旅途，鼓励学生积极参与春运期间</w:t>
      </w:r>
      <w:r w:rsidRPr="00D11E81">
        <w:rPr>
          <w:rFonts w:ascii="仿宋" w:eastAsia="仿宋" w:hAnsi="仿宋" w:hint="eastAsia"/>
          <w:sz w:val="32"/>
          <w:szCs w:val="32"/>
        </w:rPr>
        <w:t>车站</w:t>
      </w:r>
      <w:r w:rsidR="006650BB">
        <w:rPr>
          <w:rFonts w:ascii="仿宋" w:eastAsia="仿宋" w:hAnsi="仿宋" w:hint="eastAsia"/>
          <w:sz w:val="32"/>
          <w:szCs w:val="32"/>
        </w:rPr>
        <w:t>、机场</w:t>
      </w:r>
      <w:r w:rsidRPr="00D11E81">
        <w:rPr>
          <w:rFonts w:ascii="仿宋" w:eastAsia="仿宋" w:hAnsi="仿宋" w:hint="eastAsia"/>
          <w:sz w:val="32"/>
          <w:szCs w:val="32"/>
        </w:rPr>
        <w:t>的物</w:t>
      </w:r>
      <w:r w:rsidR="006650BB">
        <w:rPr>
          <w:rFonts w:ascii="仿宋" w:eastAsia="仿宋" w:hAnsi="仿宋" w:hint="eastAsia"/>
          <w:sz w:val="32"/>
          <w:szCs w:val="32"/>
        </w:rPr>
        <w:t>资托运、乘客引导、购票指导、信息咨询以及关爱特殊群体回家等志愿服务活动；结合民族地区学生返乡服务的愿景，鼓励</w:t>
      </w:r>
      <w:r w:rsidR="003F0B57">
        <w:rPr>
          <w:rFonts w:ascii="仿宋" w:eastAsia="仿宋" w:hAnsi="仿宋" w:hint="eastAsia"/>
          <w:sz w:val="32"/>
          <w:szCs w:val="32"/>
        </w:rPr>
        <w:t>民族地区</w:t>
      </w:r>
      <w:r w:rsidR="005D5994">
        <w:rPr>
          <w:rFonts w:ascii="仿宋" w:eastAsia="仿宋" w:hAnsi="仿宋" w:hint="eastAsia"/>
          <w:sz w:val="32"/>
          <w:szCs w:val="32"/>
        </w:rPr>
        <w:t>学生结合</w:t>
      </w:r>
      <w:r w:rsidRPr="00D11E81">
        <w:rPr>
          <w:rFonts w:ascii="仿宋" w:eastAsia="仿宋" w:hAnsi="仿宋" w:hint="eastAsia"/>
          <w:sz w:val="32"/>
          <w:szCs w:val="32"/>
        </w:rPr>
        <w:t>专业</w:t>
      </w:r>
      <w:r w:rsidR="00BD6180">
        <w:rPr>
          <w:rFonts w:ascii="仿宋" w:eastAsia="仿宋" w:hAnsi="仿宋" w:hint="eastAsia"/>
          <w:sz w:val="32"/>
          <w:szCs w:val="32"/>
        </w:rPr>
        <w:t>、整合资源</w:t>
      </w:r>
      <w:r w:rsidR="003F0B57">
        <w:rPr>
          <w:rFonts w:ascii="仿宋" w:eastAsia="仿宋" w:hAnsi="仿宋" w:hint="eastAsia"/>
          <w:sz w:val="32"/>
          <w:szCs w:val="32"/>
        </w:rPr>
        <w:t>反哺家乡建设</w:t>
      </w:r>
      <w:r w:rsidRPr="00D11E81">
        <w:rPr>
          <w:rFonts w:ascii="仿宋" w:eastAsia="仿宋" w:hAnsi="仿宋" w:hint="eastAsia"/>
          <w:sz w:val="32"/>
          <w:szCs w:val="32"/>
        </w:rPr>
        <w:t>。</w:t>
      </w:r>
    </w:p>
    <w:p w:rsidR="002D1816" w:rsidRPr="00D11E81" w:rsidRDefault="0017339C" w:rsidP="00D11E81">
      <w:pPr>
        <w:adjustRightInd w:val="0"/>
        <w:spacing w:line="560" w:lineRule="exact"/>
        <w:ind w:firstLineChars="200" w:firstLine="643"/>
        <w:rPr>
          <w:rFonts w:ascii="仿宋" w:eastAsia="仿宋" w:hAnsi="仿宋"/>
          <w:sz w:val="32"/>
          <w:szCs w:val="32"/>
        </w:rPr>
      </w:pPr>
      <w:r w:rsidRPr="00D11E81">
        <w:rPr>
          <w:rFonts w:ascii="仿宋" w:eastAsia="仿宋" w:hAnsi="仿宋" w:hint="eastAsia"/>
          <w:b/>
          <w:sz w:val="32"/>
          <w:szCs w:val="32"/>
        </w:rPr>
        <w:t>4</w:t>
      </w:r>
      <w:r w:rsidR="002D1816" w:rsidRPr="00D11E81">
        <w:rPr>
          <w:rFonts w:ascii="仿宋" w:eastAsia="仿宋" w:hAnsi="仿宋" w:hint="eastAsia"/>
          <w:b/>
          <w:sz w:val="32"/>
          <w:szCs w:val="32"/>
        </w:rPr>
        <w:t>、“挑战·青春”科技创新活动</w:t>
      </w:r>
    </w:p>
    <w:p w:rsidR="002D1816" w:rsidRPr="00D11E81" w:rsidRDefault="00F02936" w:rsidP="00D11E81">
      <w:pPr>
        <w:adjustRightInd w:val="0"/>
        <w:spacing w:line="560" w:lineRule="exact"/>
        <w:ind w:firstLineChars="200" w:firstLine="640"/>
        <w:rPr>
          <w:rFonts w:ascii="仿宋" w:eastAsia="仿宋" w:hAnsi="仿宋"/>
          <w:sz w:val="32"/>
          <w:szCs w:val="32"/>
        </w:rPr>
      </w:pPr>
      <w:r w:rsidRPr="00D11E81">
        <w:rPr>
          <w:rFonts w:ascii="仿宋" w:eastAsia="仿宋" w:hAnsi="仿宋" w:hint="eastAsia"/>
          <w:sz w:val="32"/>
          <w:szCs w:val="32"/>
        </w:rPr>
        <w:t>鼓励学生依托专业实验室、创新创业实验室、实习实践基地和开放共享的实践教学平台等，积极开展“挑战·青春”科技创新活动，增强科技创新能力。结合“挑战杯”大学生课外学术科技作品竞赛等，走进科学世界，追求科技创新，主动与指导教师及优秀青年学者交流，对项目进行深加工，进一步完善，争取在2019年各项竞赛中取得优异成绩；结合创新项目想法，积极开展科技探索，广泛了解科技创新及专利申请政策，将寒假社会实践与实验室项目、创业实践相结合，引导和激励大学生追求真知、锐意创新，助力应用型人才培养特色名校的建设。</w:t>
      </w:r>
    </w:p>
    <w:p w:rsidR="008B3F58" w:rsidRPr="00D11E81" w:rsidRDefault="008B3F58" w:rsidP="00D11E81">
      <w:pPr>
        <w:ind w:firstLineChars="200" w:firstLine="643"/>
        <w:rPr>
          <w:rFonts w:ascii="仿宋" w:eastAsia="仿宋" w:hAnsi="仿宋"/>
          <w:b/>
          <w:sz w:val="32"/>
          <w:szCs w:val="32"/>
        </w:rPr>
      </w:pPr>
      <w:r w:rsidRPr="00D11E81">
        <w:rPr>
          <w:rFonts w:ascii="仿宋" w:eastAsia="仿宋" w:hAnsi="仿宋" w:hint="eastAsia"/>
          <w:b/>
          <w:sz w:val="32"/>
          <w:szCs w:val="32"/>
        </w:rPr>
        <w:t>可</w:t>
      </w:r>
      <w:r w:rsidR="003F0B57">
        <w:rPr>
          <w:rFonts w:ascii="仿宋" w:eastAsia="仿宋" w:hAnsi="仿宋" w:hint="eastAsia"/>
          <w:b/>
          <w:sz w:val="32"/>
          <w:szCs w:val="32"/>
        </w:rPr>
        <w:t>引导学生</w:t>
      </w:r>
      <w:r w:rsidRPr="00D11E81">
        <w:rPr>
          <w:rFonts w:ascii="仿宋" w:eastAsia="仿宋" w:hAnsi="仿宋" w:hint="eastAsia"/>
          <w:b/>
          <w:sz w:val="32"/>
          <w:szCs w:val="32"/>
        </w:rPr>
        <w:t>根据个人实际，选取其中一项或几项内容来开展，形成不少于</w:t>
      </w:r>
      <w:r w:rsidR="003F0B57">
        <w:rPr>
          <w:rFonts w:ascii="仿宋" w:eastAsia="仿宋" w:hAnsi="仿宋" w:hint="eastAsia"/>
          <w:b/>
          <w:sz w:val="32"/>
          <w:szCs w:val="32"/>
        </w:rPr>
        <w:t>2</w:t>
      </w:r>
      <w:r w:rsidRPr="00D11E81">
        <w:rPr>
          <w:rFonts w:ascii="仿宋" w:eastAsia="仿宋" w:hAnsi="仿宋" w:hint="eastAsia"/>
          <w:b/>
          <w:sz w:val="32"/>
          <w:szCs w:val="32"/>
        </w:rPr>
        <w:t>000字的实践报告。</w:t>
      </w:r>
    </w:p>
    <w:p w:rsidR="002D1816" w:rsidRPr="00D11E81" w:rsidRDefault="002D1816" w:rsidP="00D11E81">
      <w:pPr>
        <w:adjustRightInd w:val="0"/>
        <w:spacing w:line="560" w:lineRule="exact"/>
        <w:ind w:firstLineChars="200" w:firstLine="640"/>
        <w:rPr>
          <w:rFonts w:ascii="仿宋" w:eastAsia="仿宋" w:hAnsi="仿宋"/>
          <w:sz w:val="32"/>
          <w:szCs w:val="32"/>
        </w:rPr>
      </w:pPr>
      <w:r w:rsidRPr="00D11E81">
        <w:rPr>
          <w:rFonts w:ascii="仿宋" w:eastAsia="仿宋" w:hAnsi="仿宋" w:hint="eastAsia"/>
          <w:sz w:val="32"/>
          <w:szCs w:val="32"/>
        </w:rPr>
        <w:t>四、总结表彰</w:t>
      </w:r>
    </w:p>
    <w:p w:rsidR="002D1816" w:rsidRPr="00D11E81" w:rsidRDefault="009B48AB" w:rsidP="00D11E81">
      <w:pPr>
        <w:adjustRightInd w:val="0"/>
        <w:spacing w:line="560" w:lineRule="exact"/>
        <w:ind w:firstLineChars="200" w:firstLine="640"/>
        <w:rPr>
          <w:rFonts w:ascii="仿宋" w:eastAsia="仿宋" w:hAnsi="仿宋"/>
          <w:sz w:val="32"/>
          <w:szCs w:val="32"/>
        </w:rPr>
      </w:pPr>
      <w:r w:rsidRPr="00D11E81">
        <w:rPr>
          <w:rFonts w:ascii="仿宋" w:eastAsia="仿宋" w:hAnsi="仿宋" w:hint="eastAsia"/>
          <w:sz w:val="32"/>
          <w:szCs w:val="32"/>
        </w:rPr>
        <w:t>新学期开学后前3</w:t>
      </w:r>
      <w:r w:rsidR="002D1816" w:rsidRPr="00D11E81">
        <w:rPr>
          <w:rFonts w:ascii="仿宋" w:eastAsia="仿宋" w:hAnsi="仿宋" w:hint="eastAsia"/>
          <w:sz w:val="32"/>
          <w:szCs w:val="32"/>
        </w:rPr>
        <w:t>周进行寒假社会实践总结表彰。各学院要做好本单位学生社会实践调查报告、声像资料等成果的</w:t>
      </w:r>
      <w:r w:rsidR="002D1816" w:rsidRPr="00D11E81">
        <w:rPr>
          <w:rFonts w:ascii="仿宋" w:eastAsia="仿宋" w:hAnsi="仿宋" w:hint="eastAsia"/>
          <w:sz w:val="32"/>
          <w:szCs w:val="32"/>
        </w:rPr>
        <w:lastRenderedPageBreak/>
        <w:t>汇总验收与优秀作品的上报工作。要通过开展实践报告评选、“寒假归来话实践”主题团日活动进一步展现、深化学生实践的优良成果，增强实践育人效果。</w:t>
      </w:r>
    </w:p>
    <w:p w:rsidR="002D1816" w:rsidRPr="00D11E81" w:rsidRDefault="002D1816" w:rsidP="00D11E81">
      <w:pPr>
        <w:adjustRightInd w:val="0"/>
        <w:spacing w:line="560" w:lineRule="exact"/>
        <w:ind w:firstLineChars="200" w:firstLine="640"/>
        <w:rPr>
          <w:rFonts w:ascii="仿宋" w:eastAsia="仿宋" w:hAnsi="仿宋"/>
          <w:sz w:val="32"/>
          <w:szCs w:val="32"/>
        </w:rPr>
      </w:pPr>
      <w:r w:rsidRPr="00D11E81">
        <w:rPr>
          <w:rFonts w:ascii="仿宋" w:eastAsia="仿宋" w:hAnsi="仿宋" w:hint="eastAsia"/>
          <w:sz w:val="32"/>
          <w:szCs w:val="32"/>
        </w:rPr>
        <w:t>五、有关要求</w:t>
      </w:r>
    </w:p>
    <w:p w:rsidR="002D1816" w:rsidRPr="00D11E81" w:rsidRDefault="002D1816" w:rsidP="00D11E81">
      <w:pPr>
        <w:adjustRightInd w:val="0"/>
        <w:spacing w:line="560" w:lineRule="exact"/>
        <w:ind w:firstLineChars="200" w:firstLine="643"/>
        <w:rPr>
          <w:rFonts w:ascii="仿宋" w:eastAsia="仿宋" w:hAnsi="仿宋"/>
          <w:sz w:val="32"/>
          <w:szCs w:val="32"/>
        </w:rPr>
      </w:pPr>
      <w:r w:rsidRPr="00D11E81">
        <w:rPr>
          <w:rFonts w:ascii="仿宋" w:eastAsia="仿宋" w:hAnsi="仿宋" w:hint="eastAsia"/>
          <w:b/>
          <w:sz w:val="32"/>
          <w:szCs w:val="32"/>
        </w:rPr>
        <w:t>1．认真发动、精心组织。</w:t>
      </w:r>
      <w:r w:rsidR="005D5994" w:rsidRPr="007D6577">
        <w:rPr>
          <w:rFonts w:ascii="仿宋" w:eastAsia="仿宋" w:hAnsi="仿宋" w:hint="eastAsia"/>
          <w:sz w:val="32"/>
          <w:szCs w:val="32"/>
        </w:rPr>
        <w:t>请</w:t>
      </w:r>
      <w:r w:rsidR="005D5994">
        <w:rPr>
          <w:rFonts w:ascii="仿宋" w:eastAsia="仿宋" w:hAnsi="仿宋" w:hint="eastAsia"/>
          <w:sz w:val="32"/>
          <w:szCs w:val="32"/>
        </w:rPr>
        <w:t>各学院</w:t>
      </w:r>
      <w:r w:rsidRPr="00D11E81">
        <w:rPr>
          <w:rFonts w:ascii="仿宋" w:eastAsia="仿宋" w:hAnsi="仿宋" w:hint="eastAsia"/>
          <w:sz w:val="32"/>
          <w:szCs w:val="32"/>
        </w:rPr>
        <w:t>结合通知要求，发挥好团支部的作用，研究制定本学院寒假社会实践工作实施方案，提前做好寒假社会实践动员部署工作，指导学生有计划、有目的地开展好寒假社会实践活动，并按照要求提交相关材料。</w:t>
      </w:r>
    </w:p>
    <w:p w:rsidR="002D1816" w:rsidRPr="00D11E81" w:rsidRDefault="002D1816" w:rsidP="00D11E81">
      <w:pPr>
        <w:adjustRightInd w:val="0"/>
        <w:spacing w:line="560" w:lineRule="exact"/>
        <w:ind w:firstLineChars="200" w:firstLine="640"/>
        <w:rPr>
          <w:rFonts w:ascii="仿宋" w:eastAsia="仿宋" w:hAnsi="仿宋"/>
          <w:sz w:val="32"/>
          <w:szCs w:val="32"/>
        </w:rPr>
      </w:pPr>
      <w:r w:rsidRPr="00D11E81">
        <w:rPr>
          <w:rFonts w:ascii="仿宋" w:eastAsia="仿宋" w:hAnsi="仿宋" w:hint="eastAsia"/>
          <w:sz w:val="32"/>
          <w:szCs w:val="32"/>
        </w:rPr>
        <w:t>本次社会实践学分通过“到梦空间”平台进行管理。请各学院自行创建名为“**学院201</w:t>
      </w:r>
      <w:r w:rsidRPr="00D11E81">
        <w:rPr>
          <w:rFonts w:ascii="仿宋" w:eastAsia="仿宋" w:hAnsi="仿宋"/>
          <w:sz w:val="32"/>
          <w:szCs w:val="32"/>
        </w:rPr>
        <w:t>9</w:t>
      </w:r>
      <w:r w:rsidRPr="00D11E81">
        <w:rPr>
          <w:rFonts w:ascii="仿宋" w:eastAsia="仿宋" w:hAnsi="仿宋" w:hint="eastAsia"/>
          <w:sz w:val="32"/>
          <w:szCs w:val="32"/>
        </w:rPr>
        <w:t>年度寒假社会实践”的活动</w:t>
      </w:r>
      <w:r w:rsidR="00C933E9" w:rsidRPr="00D11E81">
        <w:rPr>
          <w:rFonts w:ascii="仿宋" w:eastAsia="仿宋" w:hAnsi="仿宋" w:hint="eastAsia"/>
          <w:sz w:val="32"/>
          <w:szCs w:val="32"/>
        </w:rPr>
        <w:t>（无需设置学分</w:t>
      </w:r>
      <w:bookmarkStart w:id="0" w:name="_GoBack"/>
      <w:bookmarkEnd w:id="0"/>
      <w:r w:rsidR="00C933E9" w:rsidRPr="00D11E81">
        <w:rPr>
          <w:rFonts w:ascii="仿宋" w:eastAsia="仿宋" w:hAnsi="仿宋" w:hint="eastAsia"/>
          <w:sz w:val="32"/>
          <w:szCs w:val="32"/>
        </w:rPr>
        <w:t>）</w:t>
      </w:r>
      <w:r w:rsidRPr="00D11E81">
        <w:rPr>
          <w:rFonts w:ascii="仿宋" w:eastAsia="仿宋" w:hAnsi="仿宋" w:hint="eastAsia"/>
          <w:sz w:val="32"/>
          <w:szCs w:val="32"/>
        </w:rPr>
        <w:t>，并加入本学院专题活动中。学院内1</w:t>
      </w:r>
      <w:r w:rsidRPr="00D11E81">
        <w:rPr>
          <w:rFonts w:ascii="仿宋" w:eastAsia="仿宋" w:hAnsi="仿宋"/>
          <w:sz w:val="32"/>
          <w:szCs w:val="32"/>
        </w:rPr>
        <w:t>7</w:t>
      </w:r>
      <w:r w:rsidRPr="00D11E81">
        <w:rPr>
          <w:rFonts w:ascii="仿宋" w:eastAsia="仿宋" w:hAnsi="仿宋" w:hint="eastAsia"/>
          <w:sz w:val="32"/>
          <w:szCs w:val="32"/>
        </w:rPr>
        <w:t>级、1</w:t>
      </w:r>
      <w:r w:rsidRPr="00D11E81">
        <w:rPr>
          <w:rFonts w:ascii="仿宋" w:eastAsia="仿宋" w:hAnsi="仿宋"/>
          <w:sz w:val="32"/>
          <w:szCs w:val="32"/>
        </w:rPr>
        <w:t>8</w:t>
      </w:r>
      <w:r w:rsidR="005D787A" w:rsidRPr="00D11E81">
        <w:rPr>
          <w:rFonts w:ascii="仿宋" w:eastAsia="仿宋" w:hAnsi="仿宋" w:hint="eastAsia"/>
          <w:sz w:val="32"/>
          <w:szCs w:val="32"/>
        </w:rPr>
        <w:t>级所有学生</w:t>
      </w:r>
      <w:r w:rsidR="00C933E9" w:rsidRPr="00D11E81">
        <w:rPr>
          <w:rFonts w:ascii="仿宋" w:eastAsia="仿宋" w:hAnsi="仿宋" w:hint="eastAsia"/>
          <w:sz w:val="32"/>
          <w:szCs w:val="32"/>
        </w:rPr>
        <w:t>于</w:t>
      </w:r>
      <w:r w:rsidR="00D83530" w:rsidRPr="00D11E81">
        <w:rPr>
          <w:rFonts w:ascii="仿宋" w:eastAsia="仿宋" w:hAnsi="仿宋" w:hint="eastAsia"/>
          <w:sz w:val="32"/>
          <w:szCs w:val="32"/>
        </w:rPr>
        <w:t>开学</w:t>
      </w:r>
      <w:r w:rsidR="005D787A" w:rsidRPr="00D11E81">
        <w:rPr>
          <w:rFonts w:ascii="仿宋" w:eastAsia="仿宋" w:hAnsi="仿宋" w:hint="eastAsia"/>
          <w:sz w:val="32"/>
          <w:szCs w:val="32"/>
        </w:rPr>
        <w:t>前完成报名并签到</w:t>
      </w:r>
      <w:r w:rsidR="00C933E9" w:rsidRPr="00D11E81">
        <w:rPr>
          <w:rFonts w:ascii="仿宋" w:eastAsia="仿宋" w:hAnsi="仿宋" w:hint="eastAsia"/>
          <w:sz w:val="32"/>
          <w:szCs w:val="32"/>
        </w:rPr>
        <w:t>（可根据各学院自身情况对15、16级学生进行要求）</w:t>
      </w:r>
      <w:r w:rsidR="005D787A" w:rsidRPr="00D11E81">
        <w:rPr>
          <w:rFonts w:ascii="仿宋" w:eastAsia="仿宋" w:hAnsi="仿宋" w:hint="eastAsia"/>
          <w:sz w:val="32"/>
          <w:szCs w:val="32"/>
        </w:rPr>
        <w:t>。</w:t>
      </w:r>
      <w:r w:rsidR="00D83530" w:rsidRPr="00D11E81">
        <w:rPr>
          <w:rFonts w:ascii="仿宋" w:eastAsia="仿宋" w:hAnsi="仿宋" w:hint="eastAsia"/>
          <w:sz w:val="32"/>
          <w:szCs w:val="32"/>
        </w:rPr>
        <w:t>鼓励学生将活动中的精彩瞬间及证明材料</w:t>
      </w:r>
      <w:r w:rsidRPr="00D11E81">
        <w:rPr>
          <w:rFonts w:ascii="仿宋" w:eastAsia="仿宋" w:hAnsi="仿宋" w:hint="eastAsia"/>
          <w:sz w:val="32"/>
          <w:szCs w:val="32"/>
        </w:rPr>
        <w:t>通过花絮上传至“到梦空间”平台</w:t>
      </w:r>
      <w:r w:rsidR="00D83530" w:rsidRPr="00D11E81">
        <w:rPr>
          <w:rFonts w:ascii="仿宋" w:eastAsia="仿宋" w:hAnsi="仿宋" w:hint="eastAsia"/>
          <w:sz w:val="32"/>
          <w:szCs w:val="32"/>
        </w:rPr>
        <w:t>，开</w:t>
      </w:r>
      <w:r w:rsidR="00F62E91">
        <w:rPr>
          <w:rFonts w:ascii="仿宋" w:eastAsia="仿宋" w:hAnsi="仿宋" w:hint="eastAsia"/>
          <w:sz w:val="32"/>
          <w:szCs w:val="32"/>
        </w:rPr>
        <w:t>学3</w:t>
      </w:r>
      <w:r w:rsidR="00D83530" w:rsidRPr="00D11E81">
        <w:rPr>
          <w:rFonts w:ascii="仿宋" w:eastAsia="仿宋" w:hAnsi="仿宋" w:hint="eastAsia"/>
          <w:sz w:val="32"/>
          <w:szCs w:val="32"/>
        </w:rPr>
        <w:t>周内</w:t>
      </w:r>
      <w:r w:rsidRPr="00D11E81">
        <w:rPr>
          <w:rFonts w:ascii="仿宋" w:eastAsia="仿宋" w:hAnsi="仿宋" w:hint="eastAsia"/>
          <w:sz w:val="32"/>
          <w:szCs w:val="32"/>
        </w:rPr>
        <w:t>校学生会实践部会对社会实践材料进行抽查，学分及相关评奖评优后续统一进行补录。</w:t>
      </w:r>
    </w:p>
    <w:p w:rsidR="002D1816" w:rsidRPr="00D11E81" w:rsidRDefault="002D1816" w:rsidP="00D11E81">
      <w:pPr>
        <w:adjustRightInd w:val="0"/>
        <w:spacing w:line="560" w:lineRule="exact"/>
        <w:ind w:firstLineChars="200" w:firstLine="643"/>
        <w:rPr>
          <w:rFonts w:ascii="仿宋" w:eastAsia="仿宋" w:hAnsi="仿宋"/>
          <w:sz w:val="32"/>
          <w:szCs w:val="32"/>
        </w:rPr>
      </w:pPr>
      <w:r w:rsidRPr="00D11E81">
        <w:rPr>
          <w:rFonts w:ascii="仿宋" w:eastAsia="仿宋" w:hAnsi="仿宋" w:hint="eastAsia"/>
          <w:b/>
          <w:sz w:val="32"/>
          <w:szCs w:val="32"/>
        </w:rPr>
        <w:t>2．就近就便、注意安全。</w:t>
      </w:r>
      <w:r w:rsidRPr="00D11E81">
        <w:rPr>
          <w:rFonts w:ascii="仿宋" w:eastAsia="仿宋" w:hAnsi="仿宋" w:hint="eastAsia"/>
          <w:sz w:val="32"/>
          <w:szCs w:val="32"/>
        </w:rPr>
        <w:t>坚持就近就便、</w:t>
      </w:r>
      <w:proofErr w:type="gramStart"/>
      <w:r w:rsidRPr="00D11E81">
        <w:rPr>
          <w:rFonts w:ascii="仿宋" w:eastAsia="仿宋" w:hAnsi="仿宋" w:hint="eastAsia"/>
          <w:sz w:val="32"/>
          <w:szCs w:val="32"/>
        </w:rPr>
        <w:t>安全第一</w:t>
      </w:r>
      <w:proofErr w:type="gramEnd"/>
      <w:r w:rsidRPr="00D11E81">
        <w:rPr>
          <w:rFonts w:ascii="仿宋" w:eastAsia="仿宋" w:hAnsi="仿宋" w:hint="eastAsia"/>
          <w:sz w:val="32"/>
          <w:szCs w:val="32"/>
        </w:rPr>
        <w:t>的原则组织学生开展社会实践活动，各学院要对参与社会实践活动的团队和个人进行安全知识教育和专题培训，提高学生的安全意识，要随时掌握实践团队的动态，注意活动期间的人身和财产安全，做到文明实践，安全实践。</w:t>
      </w:r>
      <w:r w:rsidRPr="00D11E81">
        <w:rPr>
          <w:rFonts w:ascii="仿宋" w:eastAsia="仿宋" w:hAnsi="仿宋"/>
          <w:sz w:val="32"/>
          <w:szCs w:val="32"/>
        </w:rPr>
        <w:t>各实践团队</w:t>
      </w:r>
      <w:r w:rsidRPr="00D11E81">
        <w:rPr>
          <w:rFonts w:ascii="仿宋" w:eastAsia="仿宋" w:hAnsi="仿宋" w:hint="eastAsia"/>
          <w:sz w:val="32"/>
          <w:szCs w:val="32"/>
        </w:rPr>
        <w:t>参照</w:t>
      </w:r>
      <w:r w:rsidRPr="00D11E81">
        <w:rPr>
          <w:rFonts w:ascii="仿宋" w:eastAsia="仿宋" w:hAnsi="仿宋"/>
          <w:sz w:val="32"/>
          <w:szCs w:val="32"/>
        </w:rPr>
        <w:t>《山东理工大学社会实践安全指南》（附件1）</w:t>
      </w:r>
      <w:r w:rsidRPr="00D11E81">
        <w:rPr>
          <w:rFonts w:ascii="仿宋" w:eastAsia="仿宋" w:hAnsi="仿宋" w:hint="eastAsia"/>
          <w:sz w:val="32"/>
          <w:szCs w:val="32"/>
        </w:rPr>
        <w:t>进行安全教育</w:t>
      </w:r>
      <w:r w:rsidRPr="00D11E81">
        <w:rPr>
          <w:rFonts w:ascii="仿宋" w:eastAsia="仿宋" w:hAnsi="仿宋"/>
          <w:sz w:val="32"/>
          <w:szCs w:val="32"/>
        </w:rPr>
        <w:t>，鼓励有条件的学院为实践团队购买人身意外伤害保险。</w:t>
      </w:r>
    </w:p>
    <w:p w:rsidR="00951E2F" w:rsidRPr="00D11E81" w:rsidRDefault="002D1816" w:rsidP="00D11E81">
      <w:pPr>
        <w:adjustRightInd w:val="0"/>
        <w:spacing w:line="560" w:lineRule="exact"/>
        <w:ind w:firstLineChars="200" w:firstLine="643"/>
        <w:rPr>
          <w:rFonts w:ascii="仿宋" w:eastAsia="仿宋" w:hAnsi="仿宋"/>
          <w:sz w:val="32"/>
          <w:szCs w:val="32"/>
        </w:rPr>
      </w:pPr>
      <w:r w:rsidRPr="00D11E81">
        <w:rPr>
          <w:rFonts w:ascii="仿宋" w:eastAsia="仿宋" w:hAnsi="仿宋" w:hint="eastAsia"/>
          <w:b/>
          <w:sz w:val="32"/>
          <w:szCs w:val="32"/>
        </w:rPr>
        <w:lastRenderedPageBreak/>
        <w:t>3．注重宣传、营造氛围。</w:t>
      </w:r>
      <w:r w:rsidRPr="00D11E81">
        <w:rPr>
          <w:rFonts w:ascii="仿宋" w:eastAsia="仿宋" w:hAnsi="仿宋" w:hint="eastAsia"/>
          <w:sz w:val="32"/>
          <w:szCs w:val="32"/>
        </w:rPr>
        <w:t>要充分利用各方面资源，积极主动地在媒体上宣传报道社会实践活动情况，尤其要充分利用微信、</w:t>
      </w:r>
      <w:proofErr w:type="gramStart"/>
      <w:r w:rsidRPr="00D11E81">
        <w:rPr>
          <w:rFonts w:ascii="仿宋" w:eastAsia="仿宋" w:hAnsi="仿宋" w:hint="eastAsia"/>
          <w:sz w:val="32"/>
          <w:szCs w:val="32"/>
        </w:rPr>
        <w:t>微博等</w:t>
      </w:r>
      <w:proofErr w:type="gramEnd"/>
      <w:r w:rsidRPr="00D11E81">
        <w:rPr>
          <w:rFonts w:ascii="仿宋" w:eastAsia="仿宋" w:hAnsi="仿宋" w:hint="eastAsia"/>
          <w:sz w:val="32"/>
          <w:szCs w:val="32"/>
        </w:rPr>
        <w:t>新媒体，及时宣传报道社会实践活动过程中精彩瞬间和先进典型，为大学生社会实践营造良好的氛围，推动大学生社会实践活动的深入开展。</w:t>
      </w:r>
    </w:p>
    <w:p w:rsidR="00951E2F" w:rsidRPr="00D11E81" w:rsidRDefault="00951E2F" w:rsidP="00D11E81">
      <w:pPr>
        <w:adjustRightInd w:val="0"/>
        <w:spacing w:line="560" w:lineRule="exact"/>
        <w:ind w:firstLineChars="200" w:firstLine="640"/>
        <w:rPr>
          <w:rFonts w:ascii="仿宋" w:eastAsia="仿宋" w:hAnsi="仿宋"/>
          <w:sz w:val="32"/>
          <w:szCs w:val="32"/>
        </w:rPr>
      </w:pPr>
    </w:p>
    <w:p w:rsidR="002D1816" w:rsidRPr="00D11E81" w:rsidRDefault="002D1816" w:rsidP="00D11E81">
      <w:pPr>
        <w:adjustRightInd w:val="0"/>
        <w:spacing w:line="560" w:lineRule="exact"/>
        <w:ind w:firstLineChars="200" w:firstLine="640"/>
        <w:jc w:val="right"/>
        <w:rPr>
          <w:rFonts w:ascii="仿宋" w:eastAsia="仿宋" w:hAnsi="仿宋"/>
          <w:sz w:val="32"/>
          <w:szCs w:val="32"/>
        </w:rPr>
      </w:pPr>
      <w:r w:rsidRPr="00D11E81">
        <w:rPr>
          <w:rFonts w:ascii="仿宋" w:eastAsia="仿宋" w:hAnsi="仿宋" w:cs="宋体" w:hint="eastAsia"/>
          <w:kern w:val="0"/>
          <w:sz w:val="32"/>
          <w:szCs w:val="32"/>
        </w:rPr>
        <w:t>共青团山东理工大学委员会</w:t>
      </w:r>
    </w:p>
    <w:p w:rsidR="00FC6739" w:rsidRPr="00D11E81" w:rsidRDefault="00755E8A" w:rsidP="00755E8A">
      <w:pPr>
        <w:tabs>
          <w:tab w:val="right" w:pos="8313"/>
        </w:tabs>
        <w:adjustRightInd w:val="0"/>
        <w:spacing w:line="560" w:lineRule="exact"/>
        <w:ind w:right="640" w:firstLineChars="200" w:firstLine="640"/>
        <w:jc w:val="center"/>
        <w:rPr>
          <w:rFonts w:ascii="仿宋" w:eastAsia="仿宋" w:hAnsi="仿宋" w:cs="仿宋_GB2312"/>
          <w:kern w:val="0"/>
          <w:sz w:val="32"/>
          <w:szCs w:val="32"/>
        </w:rPr>
      </w:pPr>
      <w:r>
        <w:rPr>
          <w:rFonts w:ascii="仿宋" w:eastAsia="仿宋" w:hAnsi="仿宋" w:cs="宋体"/>
          <w:kern w:val="0"/>
          <w:sz w:val="32"/>
          <w:szCs w:val="32"/>
        </w:rPr>
        <w:t xml:space="preserve">                              </w:t>
      </w:r>
      <w:r w:rsidR="005D5994">
        <w:rPr>
          <w:rFonts w:ascii="仿宋" w:eastAsia="仿宋" w:hAnsi="仿宋" w:cs="宋体" w:hint="eastAsia"/>
          <w:kern w:val="0"/>
          <w:sz w:val="32"/>
          <w:szCs w:val="32"/>
        </w:rPr>
        <w:t>2019</w:t>
      </w:r>
      <w:r w:rsidR="005D5994">
        <w:rPr>
          <w:rFonts w:ascii="仿宋" w:eastAsia="仿宋" w:hAnsi="仿宋" w:cs="仿宋_GB2312" w:hint="eastAsia"/>
          <w:kern w:val="0"/>
          <w:sz w:val="32"/>
          <w:szCs w:val="32"/>
        </w:rPr>
        <w:t>年1</w:t>
      </w:r>
      <w:r w:rsidR="002D1816" w:rsidRPr="00D11E81">
        <w:rPr>
          <w:rFonts w:ascii="仿宋" w:eastAsia="仿宋" w:hAnsi="仿宋" w:cs="仿宋_GB2312" w:hint="eastAsia"/>
          <w:kern w:val="0"/>
          <w:sz w:val="32"/>
          <w:szCs w:val="32"/>
        </w:rPr>
        <w:t>月</w:t>
      </w:r>
    </w:p>
    <w:p w:rsidR="00F02936" w:rsidRDefault="00F02936" w:rsidP="00FC6739">
      <w:pPr>
        <w:tabs>
          <w:tab w:val="right" w:pos="8313"/>
        </w:tabs>
        <w:spacing w:line="560" w:lineRule="exact"/>
        <w:rPr>
          <w:rFonts w:ascii="华文中宋" w:eastAsia="华文中宋" w:hAnsi="华文中宋"/>
          <w:sz w:val="30"/>
          <w:szCs w:val="30"/>
        </w:rPr>
      </w:pPr>
    </w:p>
    <w:p w:rsidR="00F56078" w:rsidRDefault="00F56078" w:rsidP="00FC6739">
      <w:pPr>
        <w:tabs>
          <w:tab w:val="right" w:pos="8313"/>
        </w:tabs>
        <w:spacing w:line="560" w:lineRule="exact"/>
        <w:rPr>
          <w:rFonts w:ascii="华文中宋" w:eastAsia="华文中宋" w:hAnsi="华文中宋"/>
          <w:sz w:val="30"/>
          <w:szCs w:val="30"/>
        </w:rPr>
      </w:pPr>
    </w:p>
    <w:p w:rsidR="00F56078" w:rsidRDefault="00F56078" w:rsidP="00FC6739">
      <w:pPr>
        <w:tabs>
          <w:tab w:val="right" w:pos="8313"/>
        </w:tabs>
        <w:spacing w:line="560" w:lineRule="exact"/>
        <w:rPr>
          <w:rFonts w:ascii="华文中宋" w:eastAsia="华文中宋" w:hAnsi="华文中宋"/>
          <w:sz w:val="30"/>
          <w:szCs w:val="30"/>
        </w:rPr>
      </w:pPr>
    </w:p>
    <w:p w:rsidR="00F02936" w:rsidRDefault="00F02936" w:rsidP="00FC6739">
      <w:pPr>
        <w:tabs>
          <w:tab w:val="right" w:pos="8313"/>
        </w:tabs>
        <w:spacing w:line="560" w:lineRule="exact"/>
        <w:rPr>
          <w:rFonts w:ascii="华文中宋" w:eastAsia="华文中宋" w:hAnsi="华文中宋"/>
          <w:sz w:val="30"/>
          <w:szCs w:val="30"/>
        </w:rPr>
      </w:pPr>
    </w:p>
    <w:p w:rsidR="00F02936" w:rsidRDefault="00F02936" w:rsidP="00FC6739">
      <w:pPr>
        <w:tabs>
          <w:tab w:val="right" w:pos="8313"/>
        </w:tabs>
        <w:spacing w:line="560" w:lineRule="exact"/>
        <w:rPr>
          <w:rFonts w:ascii="华文中宋" w:eastAsia="华文中宋" w:hAnsi="华文中宋"/>
          <w:sz w:val="30"/>
          <w:szCs w:val="30"/>
        </w:rPr>
      </w:pPr>
    </w:p>
    <w:p w:rsidR="00F02936" w:rsidRDefault="00F02936" w:rsidP="00FC6739">
      <w:pPr>
        <w:tabs>
          <w:tab w:val="right" w:pos="8313"/>
        </w:tabs>
        <w:spacing w:line="560" w:lineRule="exact"/>
        <w:rPr>
          <w:rFonts w:ascii="华文中宋" w:eastAsia="华文中宋" w:hAnsi="华文中宋"/>
          <w:sz w:val="30"/>
          <w:szCs w:val="30"/>
        </w:rPr>
      </w:pPr>
    </w:p>
    <w:p w:rsidR="00F02936" w:rsidRDefault="00F02936" w:rsidP="00FC6739">
      <w:pPr>
        <w:tabs>
          <w:tab w:val="right" w:pos="8313"/>
        </w:tabs>
        <w:spacing w:line="560" w:lineRule="exact"/>
        <w:rPr>
          <w:rFonts w:ascii="华文中宋" w:eastAsia="华文中宋" w:hAnsi="华文中宋"/>
          <w:sz w:val="30"/>
          <w:szCs w:val="30"/>
        </w:rPr>
      </w:pPr>
    </w:p>
    <w:p w:rsidR="00F02936" w:rsidRDefault="00F02936" w:rsidP="00FC6739">
      <w:pPr>
        <w:tabs>
          <w:tab w:val="right" w:pos="8313"/>
        </w:tabs>
        <w:spacing w:line="560" w:lineRule="exact"/>
        <w:rPr>
          <w:rFonts w:ascii="华文中宋" w:eastAsia="华文中宋" w:hAnsi="华文中宋"/>
          <w:sz w:val="30"/>
          <w:szCs w:val="30"/>
        </w:rPr>
      </w:pPr>
    </w:p>
    <w:p w:rsidR="00F02936" w:rsidRDefault="00F02936" w:rsidP="00FC6739">
      <w:pPr>
        <w:tabs>
          <w:tab w:val="right" w:pos="8313"/>
        </w:tabs>
        <w:spacing w:line="560" w:lineRule="exact"/>
        <w:rPr>
          <w:rFonts w:ascii="华文中宋" w:eastAsia="华文中宋" w:hAnsi="华文中宋"/>
          <w:sz w:val="30"/>
          <w:szCs w:val="30"/>
        </w:rPr>
      </w:pPr>
    </w:p>
    <w:p w:rsidR="00F02936" w:rsidRDefault="00F02936" w:rsidP="00FC6739">
      <w:pPr>
        <w:tabs>
          <w:tab w:val="right" w:pos="8313"/>
        </w:tabs>
        <w:spacing w:line="560" w:lineRule="exact"/>
        <w:rPr>
          <w:rFonts w:ascii="华文中宋" w:eastAsia="华文中宋" w:hAnsi="华文中宋"/>
          <w:sz w:val="30"/>
          <w:szCs w:val="30"/>
        </w:rPr>
      </w:pPr>
    </w:p>
    <w:p w:rsidR="00F02936" w:rsidRDefault="00F02936" w:rsidP="00FC6739">
      <w:pPr>
        <w:tabs>
          <w:tab w:val="right" w:pos="8313"/>
        </w:tabs>
        <w:spacing w:line="560" w:lineRule="exact"/>
        <w:rPr>
          <w:rFonts w:ascii="华文中宋" w:eastAsia="华文中宋" w:hAnsi="华文中宋"/>
          <w:sz w:val="30"/>
          <w:szCs w:val="30"/>
        </w:rPr>
      </w:pPr>
    </w:p>
    <w:p w:rsidR="004F262D" w:rsidRDefault="004F262D" w:rsidP="00FC6739">
      <w:pPr>
        <w:tabs>
          <w:tab w:val="right" w:pos="8313"/>
        </w:tabs>
        <w:spacing w:line="560" w:lineRule="exact"/>
        <w:rPr>
          <w:rFonts w:ascii="华文中宋" w:eastAsia="华文中宋" w:hAnsi="华文中宋"/>
          <w:sz w:val="30"/>
          <w:szCs w:val="30"/>
        </w:rPr>
      </w:pPr>
    </w:p>
    <w:p w:rsidR="00F02936" w:rsidRDefault="00F02936" w:rsidP="00FC6739">
      <w:pPr>
        <w:tabs>
          <w:tab w:val="right" w:pos="8313"/>
        </w:tabs>
        <w:spacing w:line="560" w:lineRule="exact"/>
        <w:rPr>
          <w:rFonts w:ascii="华文中宋" w:eastAsia="华文中宋" w:hAnsi="华文中宋"/>
          <w:sz w:val="30"/>
          <w:szCs w:val="30"/>
        </w:rPr>
      </w:pPr>
    </w:p>
    <w:p w:rsidR="00DE688D" w:rsidRDefault="00DE688D" w:rsidP="00FC6739">
      <w:pPr>
        <w:tabs>
          <w:tab w:val="right" w:pos="8313"/>
        </w:tabs>
        <w:spacing w:line="560" w:lineRule="exact"/>
        <w:rPr>
          <w:rFonts w:ascii="华文中宋" w:eastAsia="华文中宋" w:hAnsi="华文中宋"/>
          <w:sz w:val="30"/>
          <w:szCs w:val="30"/>
        </w:rPr>
      </w:pPr>
    </w:p>
    <w:p w:rsidR="00DE688D" w:rsidRDefault="00DE688D" w:rsidP="00FC6739">
      <w:pPr>
        <w:tabs>
          <w:tab w:val="right" w:pos="8313"/>
        </w:tabs>
        <w:spacing w:line="560" w:lineRule="exact"/>
        <w:rPr>
          <w:rFonts w:ascii="华文中宋" w:eastAsia="华文中宋" w:hAnsi="华文中宋"/>
          <w:sz w:val="30"/>
          <w:szCs w:val="30"/>
        </w:rPr>
      </w:pPr>
    </w:p>
    <w:p w:rsidR="00A242BC" w:rsidRPr="00FC6739" w:rsidRDefault="004349CE" w:rsidP="00FC6739">
      <w:pPr>
        <w:tabs>
          <w:tab w:val="right" w:pos="8313"/>
        </w:tabs>
        <w:spacing w:line="560" w:lineRule="exact"/>
        <w:rPr>
          <w:rFonts w:ascii="仿宋_GB2312" w:eastAsia="仿宋_GB2312"/>
          <w:sz w:val="30"/>
          <w:szCs w:val="30"/>
        </w:rPr>
      </w:pPr>
      <w:r>
        <w:rPr>
          <w:noProof/>
        </w:rPr>
        <mc:AlternateContent>
          <mc:Choice Requires="wps">
            <w:drawing>
              <wp:anchor distT="4294967295" distB="4294967295" distL="114300" distR="114300" simplePos="0" relativeHeight="251663360" behindDoc="0" locked="0" layoutInCell="1" allowOverlap="1">
                <wp:simplePos x="0" y="0"/>
                <wp:positionH relativeFrom="column">
                  <wp:posOffset>0</wp:posOffset>
                </wp:positionH>
                <wp:positionV relativeFrom="paragraph">
                  <wp:posOffset>62229</wp:posOffset>
                </wp:positionV>
                <wp:extent cx="5598160" cy="0"/>
                <wp:effectExtent l="0" t="0" r="2540" b="0"/>
                <wp:wrapNone/>
                <wp:docPr id="3" name="直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8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A97556F" id="直线 7"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9pt" to="440.8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"/>
            </w:pict>
          </mc:Fallback>
        </mc:AlternateContent>
      </w:r>
      <w:r>
        <w:rPr>
          <w:noProof/>
        </w:rPr>
        <mc:AlternateContent>
          <mc:Choice Requires="wps">
            <w:drawing>
              <wp:anchor distT="4294967295" distB="4294967295" distL="114300" distR="114300" simplePos="0" relativeHeight="251664384" behindDoc="0" locked="0" layoutInCell="1" allowOverlap="1">
                <wp:simplePos x="0" y="0"/>
                <wp:positionH relativeFrom="column">
                  <wp:posOffset>0</wp:posOffset>
                </wp:positionH>
                <wp:positionV relativeFrom="paragraph">
                  <wp:posOffset>383539</wp:posOffset>
                </wp:positionV>
                <wp:extent cx="5636260" cy="0"/>
                <wp:effectExtent l="0" t="0" r="2540" b="0"/>
                <wp:wrapNone/>
                <wp:docPr id="4" name="直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6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5DCD2BB" id="直线 8" o:spid="_x0000_s1026" style="position:absolute;left:0;text-align:left;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0.2pt" to="443.8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"/>
            </w:pict>
          </mc:Fallback>
        </mc:AlternateContent>
      </w:r>
      <w:r w:rsidR="00FC6739">
        <w:rPr>
          <w:rFonts w:ascii="仿宋_GB2312" w:eastAsia="仿宋_GB2312" w:hint="eastAsia"/>
          <w:sz w:val="30"/>
          <w:szCs w:val="30"/>
        </w:rPr>
        <w:t xml:space="preserve">共青团山东理工大学委员会         </w:t>
      </w:r>
      <w:r w:rsidR="00FC6739" w:rsidRPr="007873E2">
        <w:rPr>
          <w:rFonts w:ascii="仿宋_GB2312" w:eastAsia="仿宋_GB2312" w:hint="eastAsia"/>
          <w:sz w:val="30"/>
          <w:szCs w:val="30"/>
        </w:rPr>
        <w:t xml:space="preserve">   201</w:t>
      </w:r>
      <w:r w:rsidR="00FC6739">
        <w:rPr>
          <w:rFonts w:ascii="仿宋_GB2312" w:eastAsia="仿宋_GB2312" w:hint="eastAsia"/>
          <w:sz w:val="30"/>
          <w:szCs w:val="30"/>
        </w:rPr>
        <w:t>9</w:t>
      </w:r>
      <w:r w:rsidR="00FC6739" w:rsidRPr="007873E2">
        <w:rPr>
          <w:rFonts w:ascii="仿宋_GB2312" w:eastAsia="仿宋_GB2312" w:hint="eastAsia"/>
          <w:sz w:val="30"/>
          <w:szCs w:val="30"/>
        </w:rPr>
        <w:t>年</w:t>
      </w:r>
      <w:r w:rsidR="00FC6739">
        <w:rPr>
          <w:rFonts w:ascii="仿宋_GB2312" w:eastAsia="仿宋_GB2312" w:hint="eastAsia"/>
          <w:sz w:val="30"/>
          <w:szCs w:val="30"/>
        </w:rPr>
        <w:t>1</w:t>
      </w:r>
      <w:r w:rsidR="00FC6739" w:rsidRPr="007873E2">
        <w:rPr>
          <w:rFonts w:ascii="仿宋_GB2312" w:eastAsia="仿宋_GB2312" w:hint="eastAsia"/>
          <w:sz w:val="30"/>
          <w:szCs w:val="30"/>
        </w:rPr>
        <w:t>月</w:t>
      </w:r>
      <w:r w:rsidR="00FC6739">
        <w:rPr>
          <w:rFonts w:ascii="仿宋_GB2312" w:eastAsia="仿宋_GB2312" w:hint="eastAsia"/>
          <w:sz w:val="30"/>
          <w:szCs w:val="30"/>
        </w:rPr>
        <w:t>2</w:t>
      </w:r>
      <w:r w:rsidR="00FC6739" w:rsidRPr="007873E2">
        <w:rPr>
          <w:rFonts w:ascii="仿宋_GB2312" w:eastAsia="仿宋_GB2312" w:hint="eastAsia"/>
          <w:sz w:val="30"/>
          <w:szCs w:val="30"/>
        </w:rPr>
        <w:t>日印发</w:t>
      </w:r>
    </w:p>
    <w:sectPr w:rsidR="00A242BC" w:rsidRPr="00FC6739" w:rsidSect="00CC18F0">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196" w:rsidRDefault="00932196" w:rsidP="000D74F8">
      <w:r>
        <w:separator/>
      </w:r>
    </w:p>
  </w:endnote>
  <w:endnote w:type="continuationSeparator" w:id="0">
    <w:p w:rsidR="00932196" w:rsidRDefault="00932196" w:rsidP="000D7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宋体 ! important">
    <w:altName w:val="宋体"/>
    <w:charset w:val="00"/>
    <w:family w:val="auto"/>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 w:name="仿宋_GB2312">
    <w:altName w:val="仿宋"/>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893" w:rsidRDefault="0026785E">
    <w:pPr>
      <w:pStyle w:val="a6"/>
      <w:jc w:val="center"/>
    </w:pPr>
    <w:r>
      <w:fldChar w:fldCharType="begin"/>
    </w:r>
    <w:r>
      <w:instrText xml:space="preserve"> PAGE   \* MERGEFORMAT </w:instrText>
    </w:r>
    <w:r>
      <w:fldChar w:fldCharType="separate"/>
    </w:r>
    <w:r w:rsidR="007D6577" w:rsidRPr="007D6577">
      <w:rPr>
        <w:noProof/>
        <w:lang w:val="zh-CN"/>
      </w:rPr>
      <w:t>5</w:t>
    </w:r>
    <w:r>
      <w:fldChar w:fldCharType="end"/>
    </w:r>
  </w:p>
  <w:p w:rsidR="00A45893" w:rsidRDefault="00932196">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196" w:rsidRDefault="00932196" w:rsidP="000D74F8">
      <w:r>
        <w:separator/>
      </w:r>
    </w:p>
  </w:footnote>
  <w:footnote w:type="continuationSeparator" w:id="0">
    <w:p w:rsidR="00932196" w:rsidRDefault="00932196" w:rsidP="000D74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9824B5"/>
    <w:multiLevelType w:val="multilevel"/>
    <w:tmpl w:val="2F9824B5"/>
    <w:lvl w:ilvl="0">
      <w:start w:val="1"/>
      <w:numFmt w:val="decimal"/>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374D"/>
    <w:rsid w:val="00010E90"/>
    <w:rsid w:val="00031C22"/>
    <w:rsid w:val="00067B4D"/>
    <w:rsid w:val="000752E4"/>
    <w:rsid w:val="00092846"/>
    <w:rsid w:val="0009357E"/>
    <w:rsid w:val="000A5B1C"/>
    <w:rsid w:val="000B108F"/>
    <w:rsid w:val="000D74F8"/>
    <w:rsid w:val="000E6C6F"/>
    <w:rsid w:val="001170C3"/>
    <w:rsid w:val="00120D7C"/>
    <w:rsid w:val="001336C1"/>
    <w:rsid w:val="00143E29"/>
    <w:rsid w:val="00143E2F"/>
    <w:rsid w:val="00160259"/>
    <w:rsid w:val="00172A27"/>
    <w:rsid w:val="0017339C"/>
    <w:rsid w:val="00177895"/>
    <w:rsid w:val="001869EC"/>
    <w:rsid w:val="00192A0F"/>
    <w:rsid w:val="001C66F1"/>
    <w:rsid w:val="001E545C"/>
    <w:rsid w:val="001F1374"/>
    <w:rsid w:val="001F30EE"/>
    <w:rsid w:val="00206507"/>
    <w:rsid w:val="00243991"/>
    <w:rsid w:val="00246E1B"/>
    <w:rsid w:val="0026785E"/>
    <w:rsid w:val="00273491"/>
    <w:rsid w:val="002818ED"/>
    <w:rsid w:val="002934BE"/>
    <w:rsid w:val="002A4176"/>
    <w:rsid w:val="002C5A12"/>
    <w:rsid w:val="002D1816"/>
    <w:rsid w:val="002D74A1"/>
    <w:rsid w:val="002E0BF5"/>
    <w:rsid w:val="002F28A6"/>
    <w:rsid w:val="002F2CE4"/>
    <w:rsid w:val="002F2D0A"/>
    <w:rsid w:val="002F4677"/>
    <w:rsid w:val="00357262"/>
    <w:rsid w:val="00385968"/>
    <w:rsid w:val="00391B41"/>
    <w:rsid w:val="00392684"/>
    <w:rsid w:val="003A6F0F"/>
    <w:rsid w:val="003B1F8D"/>
    <w:rsid w:val="003E7BA8"/>
    <w:rsid w:val="003F0B57"/>
    <w:rsid w:val="004254E1"/>
    <w:rsid w:val="004349CE"/>
    <w:rsid w:val="004407B7"/>
    <w:rsid w:val="00447331"/>
    <w:rsid w:val="0045033D"/>
    <w:rsid w:val="004618C2"/>
    <w:rsid w:val="00465161"/>
    <w:rsid w:val="00480934"/>
    <w:rsid w:val="004846C6"/>
    <w:rsid w:val="004E33AE"/>
    <w:rsid w:val="004F262D"/>
    <w:rsid w:val="0052784E"/>
    <w:rsid w:val="005331BF"/>
    <w:rsid w:val="00541439"/>
    <w:rsid w:val="00543593"/>
    <w:rsid w:val="005A40FB"/>
    <w:rsid w:val="005A76CD"/>
    <w:rsid w:val="005C743A"/>
    <w:rsid w:val="005D5994"/>
    <w:rsid w:val="005D73DD"/>
    <w:rsid w:val="005D787A"/>
    <w:rsid w:val="005F048E"/>
    <w:rsid w:val="00604CFB"/>
    <w:rsid w:val="00621D7D"/>
    <w:rsid w:val="00623B6B"/>
    <w:rsid w:val="006650BB"/>
    <w:rsid w:val="00665B49"/>
    <w:rsid w:val="00670AB2"/>
    <w:rsid w:val="006724B3"/>
    <w:rsid w:val="006766B0"/>
    <w:rsid w:val="006809E7"/>
    <w:rsid w:val="006926AC"/>
    <w:rsid w:val="006B7CE2"/>
    <w:rsid w:val="006D1C05"/>
    <w:rsid w:val="006D6411"/>
    <w:rsid w:val="006E40BC"/>
    <w:rsid w:val="006F1606"/>
    <w:rsid w:val="00704E08"/>
    <w:rsid w:val="0070614B"/>
    <w:rsid w:val="00740F65"/>
    <w:rsid w:val="00755E8A"/>
    <w:rsid w:val="007652FB"/>
    <w:rsid w:val="00770859"/>
    <w:rsid w:val="00786A93"/>
    <w:rsid w:val="007873E2"/>
    <w:rsid w:val="00787720"/>
    <w:rsid w:val="007955B5"/>
    <w:rsid w:val="00796BE9"/>
    <w:rsid w:val="007A089F"/>
    <w:rsid w:val="007A3088"/>
    <w:rsid w:val="007A6B79"/>
    <w:rsid w:val="007D43B0"/>
    <w:rsid w:val="007D6577"/>
    <w:rsid w:val="007F1DE1"/>
    <w:rsid w:val="00826B3D"/>
    <w:rsid w:val="00847DFE"/>
    <w:rsid w:val="00854059"/>
    <w:rsid w:val="00856CE4"/>
    <w:rsid w:val="008609C0"/>
    <w:rsid w:val="0089591A"/>
    <w:rsid w:val="008972C4"/>
    <w:rsid w:val="008A51E3"/>
    <w:rsid w:val="008B1730"/>
    <w:rsid w:val="008B3F58"/>
    <w:rsid w:val="008B7374"/>
    <w:rsid w:val="008C61F5"/>
    <w:rsid w:val="008E408E"/>
    <w:rsid w:val="008F1784"/>
    <w:rsid w:val="00903893"/>
    <w:rsid w:val="00912092"/>
    <w:rsid w:val="00932196"/>
    <w:rsid w:val="00941BF2"/>
    <w:rsid w:val="009477E7"/>
    <w:rsid w:val="00951E2F"/>
    <w:rsid w:val="0097429C"/>
    <w:rsid w:val="00977D36"/>
    <w:rsid w:val="0098635F"/>
    <w:rsid w:val="009941ED"/>
    <w:rsid w:val="009954E0"/>
    <w:rsid w:val="009A2469"/>
    <w:rsid w:val="009B48AB"/>
    <w:rsid w:val="009C2D69"/>
    <w:rsid w:val="009C7427"/>
    <w:rsid w:val="009D569B"/>
    <w:rsid w:val="009F412B"/>
    <w:rsid w:val="00A140D4"/>
    <w:rsid w:val="00A242BC"/>
    <w:rsid w:val="00A3299F"/>
    <w:rsid w:val="00A4164E"/>
    <w:rsid w:val="00A629DA"/>
    <w:rsid w:val="00AB4104"/>
    <w:rsid w:val="00AE0647"/>
    <w:rsid w:val="00B0527C"/>
    <w:rsid w:val="00B149FB"/>
    <w:rsid w:val="00B20E3D"/>
    <w:rsid w:val="00B435CD"/>
    <w:rsid w:val="00B71986"/>
    <w:rsid w:val="00B87E86"/>
    <w:rsid w:val="00B9684F"/>
    <w:rsid w:val="00B97F95"/>
    <w:rsid w:val="00BA2F11"/>
    <w:rsid w:val="00BA300A"/>
    <w:rsid w:val="00BC563A"/>
    <w:rsid w:val="00BD6180"/>
    <w:rsid w:val="00C02D09"/>
    <w:rsid w:val="00C21B27"/>
    <w:rsid w:val="00C26349"/>
    <w:rsid w:val="00C4489C"/>
    <w:rsid w:val="00C52B38"/>
    <w:rsid w:val="00C562E2"/>
    <w:rsid w:val="00C933E9"/>
    <w:rsid w:val="00C95B67"/>
    <w:rsid w:val="00C96795"/>
    <w:rsid w:val="00CC18F0"/>
    <w:rsid w:val="00CD793A"/>
    <w:rsid w:val="00D051C7"/>
    <w:rsid w:val="00D11E81"/>
    <w:rsid w:val="00D24EF2"/>
    <w:rsid w:val="00D83530"/>
    <w:rsid w:val="00D86E4A"/>
    <w:rsid w:val="00DA2ACC"/>
    <w:rsid w:val="00DC4B54"/>
    <w:rsid w:val="00DC592D"/>
    <w:rsid w:val="00DD4D36"/>
    <w:rsid w:val="00DE5377"/>
    <w:rsid w:val="00DE688D"/>
    <w:rsid w:val="00DF03A0"/>
    <w:rsid w:val="00E03468"/>
    <w:rsid w:val="00E072AA"/>
    <w:rsid w:val="00E20E4B"/>
    <w:rsid w:val="00E2279D"/>
    <w:rsid w:val="00E253B7"/>
    <w:rsid w:val="00E317AA"/>
    <w:rsid w:val="00E353B3"/>
    <w:rsid w:val="00E376C3"/>
    <w:rsid w:val="00E615D8"/>
    <w:rsid w:val="00E6728E"/>
    <w:rsid w:val="00E733C5"/>
    <w:rsid w:val="00E770DA"/>
    <w:rsid w:val="00E85EFA"/>
    <w:rsid w:val="00EA560E"/>
    <w:rsid w:val="00ED24BC"/>
    <w:rsid w:val="00ED2949"/>
    <w:rsid w:val="00EE2D15"/>
    <w:rsid w:val="00EE4846"/>
    <w:rsid w:val="00EF1387"/>
    <w:rsid w:val="00F02936"/>
    <w:rsid w:val="00F36715"/>
    <w:rsid w:val="00F43D7E"/>
    <w:rsid w:val="00F56078"/>
    <w:rsid w:val="00F62E91"/>
    <w:rsid w:val="00F74A4B"/>
    <w:rsid w:val="00F863DB"/>
    <w:rsid w:val="00F8779F"/>
    <w:rsid w:val="00F9700A"/>
    <w:rsid w:val="00FA066A"/>
    <w:rsid w:val="00FB4A6B"/>
    <w:rsid w:val="00FC3533"/>
    <w:rsid w:val="00FC6739"/>
    <w:rsid w:val="00FD657A"/>
    <w:rsid w:val="00FE747D"/>
    <w:rsid w:val="00FF2CE4"/>
    <w:rsid w:val="00FF7452"/>
    <w:rsid w:val="047F596D"/>
    <w:rsid w:val="0AD31879"/>
    <w:rsid w:val="12915003"/>
    <w:rsid w:val="18DC5896"/>
    <w:rsid w:val="1935678C"/>
    <w:rsid w:val="204C400B"/>
    <w:rsid w:val="25A03C5B"/>
    <w:rsid w:val="2777374E"/>
    <w:rsid w:val="2F067332"/>
    <w:rsid w:val="31FF6116"/>
    <w:rsid w:val="3DAA3D38"/>
    <w:rsid w:val="42F951EF"/>
    <w:rsid w:val="4AA55DE7"/>
    <w:rsid w:val="4D9273D8"/>
    <w:rsid w:val="4DB91F0F"/>
    <w:rsid w:val="529106E0"/>
    <w:rsid w:val="547D5D31"/>
    <w:rsid w:val="5A1C3740"/>
    <w:rsid w:val="66D257E5"/>
    <w:rsid w:val="6DBA5A94"/>
    <w:rsid w:val="71A43E00"/>
    <w:rsid w:val="771C7155"/>
    <w:rsid w:val="7DB572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docId w15:val="{4128E83B-ACA7-408E-8690-8C532E2FC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unhideWhenUsed="1" w:qFormat="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unhideWhenUsed="1"/>
    <w:lsdException w:name="HTML Code" w:unhideWhenUsed="1"/>
    <w:lsdException w:name="HTML Definition"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411"/>
    <w:pPr>
      <w:widowControl w:val="0"/>
      <w:jc w:val="both"/>
    </w:pPr>
    <w:rPr>
      <w:kern w:val="2"/>
      <w:sz w:val="21"/>
    </w:rPr>
  </w:style>
  <w:style w:type="paragraph" w:styleId="1">
    <w:name w:val="heading 1"/>
    <w:basedOn w:val="a"/>
    <w:link w:val="10"/>
    <w:uiPriority w:val="9"/>
    <w:qFormat/>
    <w:rsid w:val="006D6411"/>
    <w:pPr>
      <w:widowControl/>
      <w:spacing w:before="100" w:beforeAutospacing="1" w:after="100" w:afterAutospacing="1"/>
      <w:jc w:val="left"/>
      <w:outlineLvl w:val="0"/>
    </w:pPr>
    <w:rPr>
      <w:rFonts w:ascii="宋体" w:hAnsi="宋体"/>
      <w:b/>
      <w:bCs/>
      <w:kern w:val="36"/>
      <w:sz w:val="48"/>
      <w:szCs w:val="48"/>
    </w:rPr>
  </w:style>
  <w:style w:type="paragraph" w:styleId="2">
    <w:name w:val="heading 2"/>
    <w:basedOn w:val="a"/>
    <w:next w:val="a"/>
    <w:link w:val="20"/>
    <w:uiPriority w:val="9"/>
    <w:qFormat/>
    <w:rsid w:val="006D6411"/>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Code"/>
    <w:uiPriority w:val="99"/>
    <w:unhideWhenUsed/>
    <w:rsid w:val="006D6411"/>
    <w:rPr>
      <w:rFonts w:ascii="Courier New" w:hAnsi="Courier New"/>
      <w:b w:val="0"/>
      <w:i w:val="0"/>
      <w:sz w:val="20"/>
    </w:rPr>
  </w:style>
  <w:style w:type="character" w:styleId="a3">
    <w:name w:val="FollowedHyperlink"/>
    <w:uiPriority w:val="99"/>
    <w:unhideWhenUsed/>
    <w:rsid w:val="006D6411"/>
    <w:rPr>
      <w:color w:val="800080"/>
      <w:u w:val="none"/>
    </w:rPr>
  </w:style>
  <w:style w:type="character" w:styleId="HTML0">
    <w:name w:val="HTML Cite"/>
    <w:uiPriority w:val="99"/>
    <w:unhideWhenUsed/>
    <w:rsid w:val="006D6411"/>
    <w:rPr>
      <w:b w:val="0"/>
      <w:i w:val="0"/>
    </w:rPr>
  </w:style>
  <w:style w:type="character" w:styleId="HTML1">
    <w:name w:val="HTML Variable"/>
    <w:uiPriority w:val="99"/>
    <w:unhideWhenUsed/>
    <w:rsid w:val="006D6411"/>
    <w:rPr>
      <w:b w:val="0"/>
      <w:i w:val="0"/>
    </w:rPr>
  </w:style>
  <w:style w:type="character" w:styleId="HTML2">
    <w:name w:val="HTML Definition"/>
    <w:uiPriority w:val="99"/>
    <w:unhideWhenUsed/>
    <w:rsid w:val="006D6411"/>
    <w:rPr>
      <w:b w:val="0"/>
      <w:i w:val="0"/>
    </w:rPr>
  </w:style>
  <w:style w:type="character" w:styleId="a4">
    <w:name w:val="Emphasis"/>
    <w:uiPriority w:val="20"/>
    <w:qFormat/>
    <w:rsid w:val="006D6411"/>
    <w:rPr>
      <w:b w:val="0"/>
      <w:i w:val="0"/>
    </w:rPr>
  </w:style>
  <w:style w:type="character" w:styleId="a5">
    <w:name w:val="Hyperlink"/>
    <w:uiPriority w:val="99"/>
    <w:unhideWhenUsed/>
    <w:rsid w:val="006D6411"/>
    <w:rPr>
      <w:color w:val="0000FF"/>
      <w:u w:val="none"/>
    </w:rPr>
  </w:style>
  <w:style w:type="character" w:customStyle="1" w:styleId="bdsnopic1">
    <w:name w:val="bds_nopic1"/>
    <w:basedOn w:val="a0"/>
    <w:rsid w:val="006D6411"/>
  </w:style>
  <w:style w:type="character" w:customStyle="1" w:styleId="10">
    <w:name w:val="标题 1 字符"/>
    <w:link w:val="1"/>
    <w:uiPriority w:val="9"/>
    <w:rsid w:val="006D6411"/>
    <w:rPr>
      <w:rFonts w:ascii="宋体" w:hAnsi="宋体" w:cs="宋体"/>
      <w:b/>
      <w:bCs/>
      <w:kern w:val="36"/>
      <w:sz w:val="48"/>
      <w:szCs w:val="48"/>
    </w:rPr>
  </w:style>
  <w:style w:type="character" w:customStyle="1" w:styleId="yes">
    <w:name w:val="yes"/>
    <w:rsid w:val="006D6411"/>
    <w:rPr>
      <w:color w:val="007700"/>
    </w:rPr>
  </w:style>
  <w:style w:type="character" w:customStyle="1" w:styleId="bdsnopic">
    <w:name w:val="bds_nopic"/>
    <w:basedOn w:val="a0"/>
    <w:rsid w:val="006D6411"/>
  </w:style>
  <w:style w:type="character" w:customStyle="1" w:styleId="no">
    <w:name w:val="no"/>
    <w:rsid w:val="006D6411"/>
    <w:rPr>
      <w:color w:val="CC0000"/>
    </w:rPr>
  </w:style>
  <w:style w:type="character" w:customStyle="1" w:styleId="prev2">
    <w:name w:val="prev2"/>
    <w:basedOn w:val="a0"/>
    <w:rsid w:val="006D6411"/>
  </w:style>
  <w:style w:type="character" w:customStyle="1" w:styleId="next4">
    <w:name w:val="next4"/>
    <w:basedOn w:val="a0"/>
    <w:rsid w:val="006D6411"/>
  </w:style>
  <w:style w:type="character" w:customStyle="1" w:styleId="bdsmore2">
    <w:name w:val="bds_more2"/>
    <w:basedOn w:val="a0"/>
    <w:rsid w:val="006D6411"/>
  </w:style>
  <w:style w:type="character" w:customStyle="1" w:styleId="bdsmore">
    <w:name w:val="bds_more"/>
    <w:basedOn w:val="a0"/>
    <w:rsid w:val="006D6411"/>
  </w:style>
  <w:style w:type="character" w:customStyle="1" w:styleId="bdsmore4">
    <w:name w:val="bds_more4"/>
    <w:rsid w:val="006D6411"/>
    <w:rPr>
      <w:rFonts w:ascii="宋体 ! important" w:eastAsia="宋体 ! important" w:hAnsi="宋体 ! important" w:cs="宋体 ! important"/>
      <w:color w:val="454545"/>
      <w:sz w:val="21"/>
      <w:szCs w:val="21"/>
    </w:rPr>
  </w:style>
  <w:style w:type="character" w:customStyle="1" w:styleId="bdsmore1">
    <w:name w:val="bds_more1"/>
    <w:rsid w:val="006D6411"/>
    <w:rPr>
      <w:rFonts w:ascii="宋体" w:eastAsia="宋体" w:hAnsi="宋体" w:cs="宋体" w:hint="eastAsia"/>
    </w:rPr>
  </w:style>
  <w:style w:type="character" w:customStyle="1" w:styleId="bdsmore3">
    <w:name w:val="bds_more3"/>
    <w:rsid w:val="006D6411"/>
    <w:rPr>
      <w:rFonts w:ascii="宋体" w:eastAsia="宋体" w:hAnsi="宋体" w:cs="宋体" w:hint="eastAsia"/>
    </w:rPr>
  </w:style>
  <w:style w:type="character" w:customStyle="1" w:styleId="next">
    <w:name w:val="next"/>
    <w:basedOn w:val="a0"/>
    <w:rsid w:val="006D6411"/>
  </w:style>
  <w:style w:type="character" w:customStyle="1" w:styleId="bdsnopic2">
    <w:name w:val="bds_nopic2"/>
    <w:basedOn w:val="a0"/>
    <w:rsid w:val="006D6411"/>
  </w:style>
  <w:style w:type="character" w:customStyle="1" w:styleId="bsharetext">
    <w:name w:val="bsharetext"/>
    <w:basedOn w:val="a0"/>
    <w:rsid w:val="006D6411"/>
  </w:style>
  <w:style w:type="character" w:customStyle="1" w:styleId="20">
    <w:name w:val="标题 2 字符"/>
    <w:link w:val="2"/>
    <w:uiPriority w:val="9"/>
    <w:semiHidden/>
    <w:rsid w:val="006D6411"/>
    <w:rPr>
      <w:rFonts w:ascii="Cambria" w:eastAsia="宋体" w:hAnsi="Cambria" w:cs="Times New Roman"/>
      <w:b/>
      <w:bCs/>
      <w:kern w:val="2"/>
      <w:sz w:val="32"/>
      <w:szCs w:val="32"/>
    </w:rPr>
  </w:style>
  <w:style w:type="paragraph" w:styleId="a6">
    <w:name w:val="footer"/>
    <w:basedOn w:val="a"/>
    <w:link w:val="a7"/>
    <w:uiPriority w:val="99"/>
    <w:rsid w:val="006D6411"/>
    <w:pPr>
      <w:tabs>
        <w:tab w:val="center" w:pos="4153"/>
        <w:tab w:val="right" w:pos="8306"/>
      </w:tabs>
      <w:snapToGrid w:val="0"/>
      <w:jc w:val="left"/>
    </w:pPr>
    <w:rPr>
      <w:sz w:val="18"/>
    </w:rPr>
  </w:style>
  <w:style w:type="paragraph" w:styleId="a8">
    <w:name w:val="Normal (Web)"/>
    <w:basedOn w:val="a"/>
    <w:uiPriority w:val="99"/>
    <w:unhideWhenUsed/>
    <w:rsid w:val="006D6411"/>
    <w:pPr>
      <w:spacing w:before="100" w:beforeAutospacing="1" w:after="100" w:afterAutospacing="1"/>
      <w:jc w:val="left"/>
    </w:pPr>
    <w:rPr>
      <w:kern w:val="0"/>
      <w:sz w:val="24"/>
    </w:rPr>
  </w:style>
  <w:style w:type="paragraph" w:styleId="a9">
    <w:name w:val="header"/>
    <w:basedOn w:val="a"/>
    <w:rsid w:val="006D641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Block Text"/>
    <w:basedOn w:val="a"/>
    <w:unhideWhenUsed/>
    <w:qFormat/>
    <w:rsid w:val="006D6411"/>
    <w:pPr>
      <w:spacing w:line="360" w:lineRule="auto"/>
      <w:ind w:leftChars="-100" w:left="-320" w:rightChars="-100" w:right="-320" w:firstLineChars="34" w:firstLine="276"/>
      <w:jc w:val="center"/>
    </w:pPr>
    <w:rPr>
      <w:b/>
      <w:color w:val="FF0000"/>
      <w:w w:val="90"/>
      <w:sz w:val="90"/>
      <w:szCs w:val="24"/>
    </w:rPr>
  </w:style>
  <w:style w:type="character" w:styleId="ab">
    <w:name w:val="Strong"/>
    <w:basedOn w:val="a0"/>
    <w:uiPriority w:val="22"/>
    <w:qFormat/>
    <w:rsid w:val="0098635F"/>
    <w:rPr>
      <w:b/>
      <w:bCs/>
    </w:rPr>
  </w:style>
  <w:style w:type="paragraph" w:styleId="ac">
    <w:name w:val="Date"/>
    <w:basedOn w:val="a"/>
    <w:next w:val="a"/>
    <w:link w:val="ad"/>
    <w:uiPriority w:val="99"/>
    <w:semiHidden/>
    <w:unhideWhenUsed/>
    <w:rsid w:val="003A6F0F"/>
    <w:pPr>
      <w:ind w:leftChars="2500" w:left="100"/>
    </w:pPr>
  </w:style>
  <w:style w:type="character" w:customStyle="1" w:styleId="ad">
    <w:name w:val="日期 字符"/>
    <w:basedOn w:val="a0"/>
    <w:link w:val="ac"/>
    <w:uiPriority w:val="99"/>
    <w:semiHidden/>
    <w:rsid w:val="003A6F0F"/>
    <w:rPr>
      <w:kern w:val="2"/>
      <w:sz w:val="21"/>
    </w:rPr>
  </w:style>
  <w:style w:type="character" w:customStyle="1" w:styleId="a7">
    <w:name w:val="页脚 字符"/>
    <w:link w:val="a6"/>
    <w:uiPriority w:val="99"/>
    <w:rsid w:val="002D1816"/>
    <w:rPr>
      <w:kern w:val="2"/>
      <w:sz w:val="18"/>
    </w:rPr>
  </w:style>
  <w:style w:type="paragraph" w:styleId="ae">
    <w:name w:val="Title"/>
    <w:basedOn w:val="a"/>
    <w:next w:val="a"/>
    <w:link w:val="af"/>
    <w:uiPriority w:val="10"/>
    <w:qFormat/>
    <w:rsid w:val="006650BB"/>
    <w:pPr>
      <w:spacing w:before="240" w:after="60"/>
      <w:jc w:val="center"/>
      <w:outlineLvl w:val="0"/>
    </w:pPr>
    <w:rPr>
      <w:rFonts w:asciiTheme="majorHAnsi" w:eastAsiaTheme="majorEastAsia" w:hAnsiTheme="majorHAnsi" w:cstheme="majorBidi"/>
      <w:b/>
      <w:bCs/>
      <w:sz w:val="32"/>
      <w:szCs w:val="32"/>
    </w:rPr>
  </w:style>
  <w:style w:type="character" w:customStyle="1" w:styleId="af">
    <w:name w:val="标题 字符"/>
    <w:basedOn w:val="a0"/>
    <w:link w:val="ae"/>
    <w:uiPriority w:val="10"/>
    <w:rsid w:val="006650BB"/>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300266">
      <w:bodyDiv w:val="1"/>
      <w:marLeft w:val="0"/>
      <w:marRight w:val="0"/>
      <w:marTop w:val="0"/>
      <w:marBottom w:val="0"/>
      <w:divBdr>
        <w:top w:val="none" w:sz="0" w:space="0" w:color="auto"/>
        <w:left w:val="none" w:sz="0" w:space="0" w:color="auto"/>
        <w:bottom w:val="none" w:sz="0" w:space="0" w:color="auto"/>
        <w:right w:val="none" w:sz="0" w:space="0" w:color="auto"/>
      </w:divBdr>
      <w:divsChild>
        <w:div w:id="1433017086">
          <w:marLeft w:val="120"/>
          <w:marRight w:val="120"/>
          <w:marTop w:val="120"/>
          <w:marBottom w:val="120"/>
          <w:divBdr>
            <w:top w:val="none" w:sz="0" w:space="0" w:color="auto"/>
            <w:left w:val="none" w:sz="0" w:space="0" w:color="auto"/>
            <w:bottom w:val="none" w:sz="0" w:space="0" w:color="auto"/>
            <w:right w:val="none" w:sz="0" w:space="0" w:color="auto"/>
          </w:divBdr>
          <w:divsChild>
            <w:div w:id="2058160087">
              <w:marLeft w:val="0"/>
              <w:marRight w:val="0"/>
              <w:marTop w:val="0"/>
              <w:marBottom w:val="0"/>
              <w:divBdr>
                <w:top w:val="none" w:sz="0" w:space="0" w:color="auto"/>
                <w:left w:val="none" w:sz="0" w:space="0" w:color="auto"/>
                <w:bottom w:val="none" w:sz="0" w:space="0" w:color="auto"/>
                <w:right w:val="none" w:sz="0" w:space="0" w:color="auto"/>
              </w:divBdr>
              <w:divsChild>
                <w:div w:id="168108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5</Pages>
  <Words>338</Words>
  <Characters>1933</Characters>
  <Application>Microsoft Office Word</Application>
  <DocSecurity>0</DocSecurity>
  <PresentationFormat/>
  <Lines>16</Lines>
  <Paragraphs>4</Paragraphs>
  <Slides>0</Slides>
  <Notes>0</Notes>
  <HiddenSlides>0</HiddenSlides>
  <MMClips>0</MMClips>
  <ScaleCrop>false</ScaleCrop>
  <Company>CHINA</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为深入学习宣传贯彻党的十八大和十八届三中、四中全会以及习近平总书记系列重要讲话精神，引领广大青年学生按照习近平总书记关于“勤学、修德、明辨、笃实”的“八字真经”要求，树立和践行社会主义核心价值观，更加坚定跟党走中国特色社会主义道路、为实现“四个全面”战略布局和中国梦努力奋斗的理想信念，为加快建设经济文化强省、谱写山东人民美好生活新篇章做出新的更大贡献，省委宣传部、省文明办、省委高校工委、团省委、省教育厅、省学联决定，2015年继续组织开展山东省大中专学生志愿者暑期文化科技卫生“三下乡”社会实践活动。现将</dc:title>
  <dc:subject/>
  <dc:creator>Administrator</dc:creator>
  <cp:keywords/>
  <cp:lastModifiedBy>qi qiang</cp:lastModifiedBy>
  <cp:revision>13</cp:revision>
  <dcterms:created xsi:type="dcterms:W3CDTF">2019-01-02T00:32:00Z</dcterms:created>
  <dcterms:modified xsi:type="dcterms:W3CDTF">2019-01-02T10:17:00Z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